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FB73F" w14:textId="77777777" w:rsidR="00651961" w:rsidRPr="00A57571" w:rsidRDefault="00A57571" w:rsidP="00A57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71">
        <w:rPr>
          <w:rFonts w:ascii="Times New Roman" w:hAnsi="Times New Roman" w:cs="Times New Roman"/>
          <w:b/>
          <w:sz w:val="28"/>
          <w:szCs w:val="28"/>
        </w:rPr>
        <w:t>ÎN ATENȚIA PĂRINȚILOR</w:t>
      </w:r>
    </w:p>
    <w:p w14:paraId="1705E04B" w14:textId="77777777" w:rsidR="00A57571" w:rsidRDefault="00A57571" w:rsidP="00A57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71">
        <w:rPr>
          <w:rFonts w:ascii="Times New Roman" w:hAnsi="Times New Roman" w:cs="Times New Roman"/>
          <w:b/>
          <w:sz w:val="28"/>
          <w:szCs w:val="28"/>
        </w:rPr>
        <w:t xml:space="preserve">INFORMAȚII PRIVIND ÎNSCRIEREA COPIILOR </w:t>
      </w:r>
    </w:p>
    <w:p w14:paraId="577A52D2" w14:textId="77777777" w:rsidR="00A57571" w:rsidRDefault="00A57571" w:rsidP="00A57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71">
        <w:rPr>
          <w:rFonts w:ascii="Times New Roman" w:hAnsi="Times New Roman" w:cs="Times New Roman"/>
          <w:b/>
          <w:sz w:val="28"/>
          <w:szCs w:val="28"/>
        </w:rPr>
        <w:t>ÎN ÎNVĂȚĂMÂNTUL PREȘCOLAR</w:t>
      </w:r>
    </w:p>
    <w:p w14:paraId="0AC81743" w14:textId="77777777" w:rsidR="00A57571" w:rsidRPr="00A57571" w:rsidRDefault="00A57571" w:rsidP="00A5757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311811" w14:textId="77777777" w:rsidR="00A57571" w:rsidRPr="00A57571" w:rsidRDefault="00A57571" w:rsidP="00A57571">
      <w:pPr>
        <w:pStyle w:val="NormalWeb"/>
        <w:shd w:val="clear" w:color="auto" w:fill="FFFFFF"/>
        <w:spacing w:before="0" w:beforeAutospacing="0" w:after="255" w:afterAutospacing="0"/>
        <w:rPr>
          <w:color w:val="000000" w:themeColor="text1"/>
        </w:rPr>
      </w:pPr>
      <w:r w:rsidRPr="00A57571">
        <w:rPr>
          <w:b/>
          <w:bCs/>
          <w:color w:val="000000" w:themeColor="text1"/>
        </w:rPr>
        <w:t>PRIMA ETAPĂ DE ÎNSCRIERE</w:t>
      </w:r>
    </w:p>
    <w:p w14:paraId="6595E2E7" w14:textId="77777777" w:rsidR="00027F56" w:rsidRDefault="00A57571" w:rsidP="00A57571">
      <w:pPr>
        <w:pStyle w:val="NormalWeb"/>
        <w:shd w:val="clear" w:color="auto" w:fill="FFFFFF"/>
        <w:spacing w:before="0" w:beforeAutospacing="0" w:after="255" w:afterAutospacing="0"/>
        <w:rPr>
          <w:color w:val="000000" w:themeColor="text1"/>
        </w:rPr>
      </w:pPr>
      <w:proofErr w:type="spellStart"/>
      <w:r w:rsidRPr="000A1626">
        <w:rPr>
          <w:b/>
          <w:color w:val="000000" w:themeColor="text1"/>
        </w:rPr>
        <w:t>Colectare</w:t>
      </w:r>
      <w:proofErr w:type="spellEnd"/>
      <w:r w:rsidRPr="000A1626">
        <w:rPr>
          <w:b/>
          <w:color w:val="000000" w:themeColor="text1"/>
        </w:rPr>
        <w:t xml:space="preserve"> </w:t>
      </w:r>
      <w:proofErr w:type="spellStart"/>
      <w:r w:rsidRPr="000A1626">
        <w:rPr>
          <w:b/>
          <w:color w:val="000000" w:themeColor="text1"/>
        </w:rPr>
        <w:t>cereri</w:t>
      </w:r>
      <w:proofErr w:type="spellEnd"/>
      <w:r w:rsidRPr="000A1626">
        <w:rPr>
          <w:b/>
          <w:color w:val="000000" w:themeColor="text1"/>
        </w:rPr>
        <w:t xml:space="preserve"> de </w:t>
      </w:r>
      <w:proofErr w:type="spellStart"/>
      <w:r w:rsidRPr="000A1626">
        <w:rPr>
          <w:b/>
          <w:color w:val="000000" w:themeColor="text1"/>
        </w:rPr>
        <w:t>înscriere</w:t>
      </w:r>
      <w:proofErr w:type="spellEnd"/>
      <w:r w:rsidRPr="000A1626">
        <w:rPr>
          <w:b/>
          <w:color w:val="000000" w:themeColor="text1"/>
        </w:rPr>
        <w:t>: </w:t>
      </w:r>
      <w:r w:rsidRPr="000A1626">
        <w:rPr>
          <w:b/>
          <w:bCs/>
          <w:color w:val="000000" w:themeColor="text1"/>
        </w:rPr>
        <w:t xml:space="preserve">27-31 </w:t>
      </w:r>
      <w:proofErr w:type="spellStart"/>
      <w:r w:rsidRPr="000A1626">
        <w:rPr>
          <w:b/>
          <w:bCs/>
          <w:color w:val="000000" w:themeColor="text1"/>
        </w:rPr>
        <w:t>mai</w:t>
      </w:r>
      <w:proofErr w:type="spellEnd"/>
      <w:r w:rsidRPr="000A1626">
        <w:rPr>
          <w:b/>
          <w:bCs/>
          <w:color w:val="000000" w:themeColor="text1"/>
        </w:rPr>
        <w:t xml:space="preserve"> 2024</w:t>
      </w:r>
      <w:r w:rsidRPr="000A1626">
        <w:rPr>
          <w:b/>
          <w:bCs/>
          <w:color w:val="000000" w:themeColor="text1"/>
        </w:rPr>
        <w:br/>
      </w:r>
      <w:r>
        <w:rPr>
          <w:color w:val="000000" w:themeColor="text1"/>
        </w:rPr>
        <w:t xml:space="preserve">- </w:t>
      </w:r>
      <w:r w:rsidR="00742281">
        <w:rPr>
          <w:color w:val="000000" w:themeColor="text1"/>
        </w:rPr>
        <w:t xml:space="preserve">03 - </w:t>
      </w:r>
      <w:r w:rsidRPr="00A57571">
        <w:rPr>
          <w:color w:val="000000" w:themeColor="text1"/>
        </w:rPr>
        <w:t xml:space="preserve">05 </w:t>
      </w:r>
      <w:proofErr w:type="spellStart"/>
      <w:r w:rsidRPr="00A57571">
        <w:rPr>
          <w:color w:val="000000" w:themeColor="text1"/>
        </w:rPr>
        <w:t>iunie</w:t>
      </w:r>
      <w:proofErr w:type="spellEnd"/>
      <w:r w:rsidRPr="00A57571">
        <w:rPr>
          <w:color w:val="000000" w:themeColor="text1"/>
        </w:rPr>
        <w:t xml:space="preserve"> 2024 (</w:t>
      </w:r>
      <w:proofErr w:type="spellStart"/>
      <w:r w:rsidRPr="00A57571">
        <w:rPr>
          <w:color w:val="000000" w:themeColor="text1"/>
        </w:rPr>
        <w:t>procesare</w:t>
      </w:r>
      <w:proofErr w:type="spellEnd"/>
      <w:r w:rsidRPr="00A57571">
        <w:rPr>
          <w:color w:val="000000" w:themeColor="text1"/>
        </w:rPr>
        <w:t xml:space="preserve"> </w:t>
      </w:r>
      <w:proofErr w:type="spellStart"/>
      <w:r w:rsidRPr="00A57571">
        <w:rPr>
          <w:color w:val="000000" w:themeColor="text1"/>
        </w:rPr>
        <w:t>cereri</w:t>
      </w:r>
      <w:proofErr w:type="spellEnd"/>
      <w:r w:rsidRPr="00A57571">
        <w:rPr>
          <w:color w:val="000000" w:themeColor="text1"/>
        </w:rPr>
        <w:t xml:space="preserve"> </w:t>
      </w:r>
      <w:proofErr w:type="spellStart"/>
      <w:r w:rsidRPr="00A57571">
        <w:rPr>
          <w:color w:val="000000" w:themeColor="text1"/>
        </w:rPr>
        <w:t>Faza</w:t>
      </w:r>
      <w:proofErr w:type="spellEnd"/>
      <w:r w:rsidRPr="00A57571">
        <w:rPr>
          <w:color w:val="000000" w:themeColor="text1"/>
        </w:rPr>
        <w:t xml:space="preserve"> I – prima </w:t>
      </w:r>
      <w:proofErr w:type="spellStart"/>
      <w:r w:rsidRPr="00A57571">
        <w:rPr>
          <w:color w:val="000000" w:themeColor="text1"/>
        </w:rPr>
        <w:t>opțiune</w:t>
      </w:r>
      <w:proofErr w:type="spellEnd"/>
      <w:r w:rsidRPr="00A57571">
        <w:rPr>
          <w:color w:val="000000" w:themeColor="text1"/>
        </w:rPr>
        <w:t>)</w:t>
      </w:r>
    </w:p>
    <w:p w14:paraId="139CC2FB" w14:textId="77777777" w:rsidR="00027F56" w:rsidRDefault="00A57571" w:rsidP="00A57571">
      <w:pPr>
        <w:pStyle w:val="NormalWeb"/>
        <w:shd w:val="clear" w:color="auto" w:fill="FFFFFF"/>
        <w:spacing w:before="0" w:beforeAutospacing="0" w:after="255" w:afterAutospacing="0"/>
        <w:rPr>
          <w:color w:val="000000" w:themeColor="text1"/>
        </w:rPr>
      </w:pPr>
      <w:r w:rsidRPr="00A57571">
        <w:rPr>
          <w:color w:val="000000" w:themeColor="text1"/>
        </w:rPr>
        <w:br/>
      </w:r>
      <w:r>
        <w:rPr>
          <w:color w:val="000000" w:themeColor="text1"/>
        </w:rPr>
        <w:t xml:space="preserve">- </w:t>
      </w:r>
      <w:r w:rsidR="00742281">
        <w:rPr>
          <w:color w:val="000000" w:themeColor="text1"/>
        </w:rPr>
        <w:t xml:space="preserve">6 - </w:t>
      </w:r>
      <w:r w:rsidRPr="00A57571">
        <w:rPr>
          <w:color w:val="000000" w:themeColor="text1"/>
        </w:rPr>
        <w:t xml:space="preserve">10 </w:t>
      </w:r>
      <w:proofErr w:type="spellStart"/>
      <w:r w:rsidRPr="00A57571">
        <w:rPr>
          <w:color w:val="000000" w:themeColor="text1"/>
        </w:rPr>
        <w:t>iunie</w:t>
      </w:r>
      <w:proofErr w:type="spellEnd"/>
      <w:r w:rsidRPr="00A57571">
        <w:rPr>
          <w:color w:val="000000" w:themeColor="text1"/>
        </w:rPr>
        <w:t xml:space="preserve"> 2024 (</w:t>
      </w:r>
      <w:proofErr w:type="spellStart"/>
      <w:r w:rsidRPr="00A57571">
        <w:rPr>
          <w:color w:val="000000" w:themeColor="text1"/>
        </w:rPr>
        <w:t>procesare</w:t>
      </w:r>
      <w:proofErr w:type="spellEnd"/>
      <w:r w:rsidRPr="00A57571">
        <w:rPr>
          <w:color w:val="000000" w:themeColor="text1"/>
        </w:rPr>
        <w:t xml:space="preserve"> </w:t>
      </w:r>
      <w:proofErr w:type="spellStart"/>
      <w:r w:rsidRPr="00A57571">
        <w:rPr>
          <w:color w:val="000000" w:themeColor="text1"/>
        </w:rPr>
        <w:t>cereri</w:t>
      </w:r>
      <w:proofErr w:type="spellEnd"/>
      <w:r w:rsidRPr="00A57571">
        <w:rPr>
          <w:color w:val="000000" w:themeColor="text1"/>
        </w:rPr>
        <w:t xml:space="preserve"> </w:t>
      </w:r>
      <w:proofErr w:type="spellStart"/>
      <w:r w:rsidRPr="00A57571">
        <w:rPr>
          <w:color w:val="000000" w:themeColor="text1"/>
        </w:rPr>
        <w:t>Faza</w:t>
      </w:r>
      <w:proofErr w:type="spellEnd"/>
      <w:r w:rsidRPr="00A57571">
        <w:rPr>
          <w:color w:val="000000" w:themeColor="text1"/>
        </w:rPr>
        <w:t xml:space="preserve"> a II-a – a </w:t>
      </w:r>
      <w:proofErr w:type="spellStart"/>
      <w:r w:rsidRPr="00A57571">
        <w:rPr>
          <w:color w:val="000000" w:themeColor="text1"/>
        </w:rPr>
        <w:t>doua</w:t>
      </w:r>
      <w:proofErr w:type="spellEnd"/>
      <w:r w:rsidRPr="00A57571">
        <w:rPr>
          <w:color w:val="000000" w:themeColor="text1"/>
        </w:rPr>
        <w:t xml:space="preserve"> </w:t>
      </w:r>
      <w:proofErr w:type="spellStart"/>
      <w:r w:rsidRPr="00A57571">
        <w:rPr>
          <w:color w:val="000000" w:themeColor="text1"/>
        </w:rPr>
        <w:t>opțiune</w:t>
      </w:r>
      <w:proofErr w:type="spellEnd"/>
      <w:r w:rsidRPr="00A57571">
        <w:rPr>
          <w:color w:val="000000" w:themeColor="text1"/>
        </w:rPr>
        <w:t>)</w:t>
      </w:r>
    </w:p>
    <w:p w14:paraId="2B751CE4" w14:textId="422EAC82" w:rsidR="00A57571" w:rsidRPr="00A57571" w:rsidRDefault="00A57571" w:rsidP="00A57571">
      <w:pPr>
        <w:pStyle w:val="NormalWeb"/>
        <w:shd w:val="clear" w:color="auto" w:fill="FFFFFF"/>
        <w:spacing w:before="0" w:beforeAutospacing="0" w:after="255" w:afterAutospacing="0"/>
        <w:rPr>
          <w:color w:val="000000" w:themeColor="text1"/>
        </w:rPr>
      </w:pPr>
      <w:r w:rsidRPr="00A57571">
        <w:rPr>
          <w:color w:val="000000" w:themeColor="text1"/>
        </w:rPr>
        <w:br/>
      </w:r>
      <w:r>
        <w:rPr>
          <w:color w:val="000000" w:themeColor="text1"/>
        </w:rPr>
        <w:t xml:space="preserve">- </w:t>
      </w:r>
      <w:r w:rsidR="00742281">
        <w:rPr>
          <w:color w:val="000000" w:themeColor="text1"/>
        </w:rPr>
        <w:t>11 -</w:t>
      </w:r>
      <w:r w:rsidRPr="00A57571">
        <w:rPr>
          <w:color w:val="000000" w:themeColor="text1"/>
        </w:rPr>
        <w:t xml:space="preserve"> 12 </w:t>
      </w:r>
      <w:proofErr w:type="spellStart"/>
      <w:r w:rsidRPr="00A57571">
        <w:rPr>
          <w:color w:val="000000" w:themeColor="text1"/>
        </w:rPr>
        <w:t>iunie</w:t>
      </w:r>
      <w:proofErr w:type="spellEnd"/>
      <w:r w:rsidRPr="00A57571">
        <w:rPr>
          <w:color w:val="000000" w:themeColor="text1"/>
        </w:rPr>
        <w:t xml:space="preserve"> 2024 (</w:t>
      </w:r>
      <w:proofErr w:type="spellStart"/>
      <w:r w:rsidRPr="00A57571">
        <w:rPr>
          <w:color w:val="000000" w:themeColor="text1"/>
        </w:rPr>
        <w:t>procesare</w:t>
      </w:r>
      <w:proofErr w:type="spellEnd"/>
      <w:r w:rsidRPr="00A57571">
        <w:rPr>
          <w:color w:val="000000" w:themeColor="text1"/>
        </w:rPr>
        <w:t xml:space="preserve"> </w:t>
      </w:r>
      <w:proofErr w:type="spellStart"/>
      <w:r w:rsidRPr="00A57571">
        <w:rPr>
          <w:color w:val="000000" w:themeColor="text1"/>
        </w:rPr>
        <w:t>cereri</w:t>
      </w:r>
      <w:proofErr w:type="spellEnd"/>
      <w:r w:rsidRPr="00A57571">
        <w:rPr>
          <w:color w:val="000000" w:themeColor="text1"/>
        </w:rPr>
        <w:t xml:space="preserve"> </w:t>
      </w:r>
      <w:proofErr w:type="spellStart"/>
      <w:r w:rsidRPr="00A57571">
        <w:rPr>
          <w:color w:val="000000" w:themeColor="text1"/>
        </w:rPr>
        <w:t>Faza</w:t>
      </w:r>
      <w:proofErr w:type="spellEnd"/>
      <w:r w:rsidRPr="00A57571">
        <w:rPr>
          <w:color w:val="000000" w:themeColor="text1"/>
        </w:rPr>
        <w:t xml:space="preserve"> a III</w:t>
      </w:r>
      <w:r w:rsidR="00742281">
        <w:rPr>
          <w:color w:val="000000" w:themeColor="text1"/>
        </w:rPr>
        <w:t>-</w:t>
      </w:r>
      <w:r w:rsidRPr="00A57571">
        <w:rPr>
          <w:color w:val="000000" w:themeColor="text1"/>
        </w:rPr>
        <w:t xml:space="preserve">a – a </w:t>
      </w:r>
      <w:proofErr w:type="spellStart"/>
      <w:r w:rsidRPr="00A57571">
        <w:rPr>
          <w:color w:val="000000" w:themeColor="text1"/>
        </w:rPr>
        <w:t>treia</w:t>
      </w:r>
      <w:proofErr w:type="spellEnd"/>
      <w:r w:rsidRPr="00A57571">
        <w:rPr>
          <w:color w:val="000000" w:themeColor="text1"/>
        </w:rPr>
        <w:t xml:space="preserve"> </w:t>
      </w:r>
      <w:proofErr w:type="spellStart"/>
      <w:r w:rsidRPr="00A57571">
        <w:rPr>
          <w:color w:val="000000" w:themeColor="text1"/>
        </w:rPr>
        <w:t>opțiune</w:t>
      </w:r>
      <w:proofErr w:type="spellEnd"/>
      <w:r w:rsidRPr="00A57571">
        <w:rPr>
          <w:color w:val="000000" w:themeColor="text1"/>
        </w:rPr>
        <w:t>)</w:t>
      </w:r>
    </w:p>
    <w:p w14:paraId="46E23311" w14:textId="77777777" w:rsidR="00A57571" w:rsidRPr="000A1626" w:rsidRDefault="00A57571" w:rsidP="00A57571">
      <w:pPr>
        <w:pStyle w:val="NormalWeb"/>
        <w:shd w:val="clear" w:color="auto" w:fill="FFFFFF"/>
        <w:spacing w:before="0" w:beforeAutospacing="0" w:after="255" w:afterAutospacing="0"/>
        <w:jc w:val="both"/>
        <w:rPr>
          <w:b/>
          <w:color w:val="538135" w:themeColor="accent6" w:themeShade="BF"/>
        </w:rPr>
      </w:pPr>
      <w:proofErr w:type="spellStart"/>
      <w:r w:rsidRPr="000A1626">
        <w:rPr>
          <w:b/>
          <w:color w:val="538135" w:themeColor="accent6" w:themeShade="BF"/>
        </w:rPr>
        <w:t>Afișarea</w:t>
      </w:r>
      <w:proofErr w:type="spellEnd"/>
      <w:r w:rsidRPr="000A1626">
        <w:rPr>
          <w:b/>
          <w:color w:val="538135" w:themeColor="accent6" w:themeShade="BF"/>
        </w:rPr>
        <w:t xml:space="preserve"> </w:t>
      </w:r>
      <w:proofErr w:type="spellStart"/>
      <w:r w:rsidRPr="000A1626">
        <w:rPr>
          <w:b/>
          <w:color w:val="538135" w:themeColor="accent6" w:themeShade="BF"/>
        </w:rPr>
        <w:t>rezultatului</w:t>
      </w:r>
      <w:proofErr w:type="spellEnd"/>
      <w:r w:rsidRPr="000A1626">
        <w:rPr>
          <w:b/>
          <w:color w:val="538135" w:themeColor="accent6" w:themeShade="BF"/>
        </w:rPr>
        <w:t xml:space="preserve"> </w:t>
      </w:r>
      <w:proofErr w:type="spellStart"/>
      <w:r w:rsidRPr="000A1626">
        <w:rPr>
          <w:b/>
          <w:color w:val="538135" w:themeColor="accent6" w:themeShade="BF"/>
        </w:rPr>
        <w:t>și</w:t>
      </w:r>
      <w:proofErr w:type="spellEnd"/>
      <w:r w:rsidRPr="000A1626">
        <w:rPr>
          <w:b/>
          <w:color w:val="538135" w:themeColor="accent6" w:themeShade="BF"/>
        </w:rPr>
        <w:t xml:space="preserve"> a </w:t>
      </w:r>
      <w:proofErr w:type="spellStart"/>
      <w:r w:rsidRPr="000A1626">
        <w:rPr>
          <w:b/>
          <w:color w:val="538135" w:themeColor="accent6" w:themeShade="BF"/>
        </w:rPr>
        <w:t>numărului</w:t>
      </w:r>
      <w:proofErr w:type="spellEnd"/>
      <w:r w:rsidRPr="000A1626">
        <w:rPr>
          <w:b/>
          <w:color w:val="538135" w:themeColor="accent6" w:themeShade="BF"/>
        </w:rPr>
        <w:t xml:space="preserve"> de </w:t>
      </w:r>
      <w:proofErr w:type="spellStart"/>
      <w:r w:rsidRPr="000A1626">
        <w:rPr>
          <w:b/>
          <w:color w:val="538135" w:themeColor="accent6" w:themeShade="BF"/>
        </w:rPr>
        <w:t>locuri</w:t>
      </w:r>
      <w:proofErr w:type="spellEnd"/>
      <w:r w:rsidRPr="000A1626">
        <w:rPr>
          <w:b/>
          <w:color w:val="538135" w:themeColor="accent6" w:themeShade="BF"/>
        </w:rPr>
        <w:t xml:space="preserve"> </w:t>
      </w:r>
      <w:proofErr w:type="spellStart"/>
      <w:r w:rsidRPr="000A1626">
        <w:rPr>
          <w:b/>
          <w:color w:val="538135" w:themeColor="accent6" w:themeShade="BF"/>
        </w:rPr>
        <w:t>libere</w:t>
      </w:r>
      <w:proofErr w:type="spellEnd"/>
      <w:r w:rsidRPr="000A1626">
        <w:rPr>
          <w:b/>
          <w:color w:val="538135" w:themeColor="accent6" w:themeShade="BF"/>
        </w:rPr>
        <w:t xml:space="preserve"> </w:t>
      </w:r>
      <w:proofErr w:type="spellStart"/>
      <w:r w:rsidRPr="000A1626">
        <w:rPr>
          <w:b/>
          <w:color w:val="538135" w:themeColor="accent6" w:themeShade="BF"/>
        </w:rPr>
        <w:t>rămase</w:t>
      </w:r>
      <w:proofErr w:type="spellEnd"/>
      <w:r w:rsidRPr="000A1626">
        <w:rPr>
          <w:b/>
          <w:color w:val="538135" w:themeColor="accent6" w:themeShade="BF"/>
        </w:rPr>
        <w:t xml:space="preserve"> </w:t>
      </w:r>
      <w:proofErr w:type="spellStart"/>
      <w:r w:rsidRPr="000A1626">
        <w:rPr>
          <w:b/>
          <w:color w:val="538135" w:themeColor="accent6" w:themeShade="BF"/>
        </w:rPr>
        <w:t>după</w:t>
      </w:r>
      <w:proofErr w:type="spellEnd"/>
      <w:r w:rsidRPr="000A1626">
        <w:rPr>
          <w:b/>
          <w:color w:val="538135" w:themeColor="accent6" w:themeShade="BF"/>
        </w:rPr>
        <w:t xml:space="preserve"> prima </w:t>
      </w:r>
      <w:proofErr w:type="spellStart"/>
      <w:r w:rsidRPr="000A1626">
        <w:rPr>
          <w:b/>
          <w:color w:val="538135" w:themeColor="accent6" w:themeShade="BF"/>
        </w:rPr>
        <w:t>etapă</w:t>
      </w:r>
      <w:proofErr w:type="spellEnd"/>
      <w:r w:rsidRPr="000A1626">
        <w:rPr>
          <w:b/>
          <w:color w:val="538135" w:themeColor="accent6" w:themeShade="BF"/>
        </w:rPr>
        <w:t xml:space="preserve"> de </w:t>
      </w:r>
      <w:proofErr w:type="spellStart"/>
      <w:r w:rsidRPr="000A1626">
        <w:rPr>
          <w:b/>
          <w:color w:val="538135" w:themeColor="accent6" w:themeShade="BF"/>
        </w:rPr>
        <w:t>înscrieri</w:t>
      </w:r>
      <w:proofErr w:type="spellEnd"/>
      <w:r w:rsidRPr="000A1626">
        <w:rPr>
          <w:b/>
          <w:color w:val="538135" w:themeColor="accent6" w:themeShade="BF"/>
        </w:rPr>
        <w:t>: </w:t>
      </w:r>
      <w:r w:rsidRPr="000A1626">
        <w:rPr>
          <w:b/>
          <w:bCs/>
          <w:color w:val="538135" w:themeColor="accent6" w:themeShade="BF"/>
        </w:rPr>
        <w:t xml:space="preserve">14 </w:t>
      </w:r>
      <w:proofErr w:type="spellStart"/>
      <w:r w:rsidRPr="000A1626">
        <w:rPr>
          <w:b/>
          <w:bCs/>
          <w:color w:val="538135" w:themeColor="accent6" w:themeShade="BF"/>
        </w:rPr>
        <w:t>iunie</w:t>
      </w:r>
      <w:proofErr w:type="spellEnd"/>
      <w:r w:rsidRPr="000A1626">
        <w:rPr>
          <w:b/>
          <w:bCs/>
          <w:color w:val="538135" w:themeColor="accent6" w:themeShade="BF"/>
        </w:rPr>
        <w:t xml:space="preserve"> 2024, </w:t>
      </w:r>
      <w:proofErr w:type="spellStart"/>
      <w:r w:rsidRPr="000A1626">
        <w:rPr>
          <w:b/>
          <w:bCs/>
          <w:color w:val="538135" w:themeColor="accent6" w:themeShade="BF"/>
        </w:rPr>
        <w:t>ora</w:t>
      </w:r>
      <w:proofErr w:type="spellEnd"/>
      <w:r w:rsidRPr="000A1626">
        <w:rPr>
          <w:b/>
          <w:bCs/>
          <w:color w:val="538135" w:themeColor="accent6" w:themeShade="BF"/>
        </w:rPr>
        <w:t xml:space="preserve"> 14.00</w:t>
      </w:r>
    </w:p>
    <w:p w14:paraId="6ECDDDA7" w14:textId="77777777" w:rsidR="00A57571" w:rsidRPr="000A1626" w:rsidRDefault="00A57571" w:rsidP="00A57571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538135" w:themeColor="accent6" w:themeShade="BF"/>
        </w:rPr>
      </w:pPr>
      <w:r w:rsidRPr="000A1626">
        <w:rPr>
          <w:b/>
          <w:bCs/>
          <w:color w:val="538135" w:themeColor="accent6" w:themeShade="BF"/>
        </w:rPr>
        <w:t>A DOUA ETAPĂ DE ÎNSCRIERE</w:t>
      </w:r>
      <w:r w:rsidRPr="000A1626">
        <w:rPr>
          <w:color w:val="538135" w:themeColor="accent6" w:themeShade="BF"/>
        </w:rPr>
        <w:t> (</w:t>
      </w:r>
      <w:proofErr w:type="spellStart"/>
      <w:r w:rsidRPr="000A1626">
        <w:rPr>
          <w:color w:val="538135" w:themeColor="accent6" w:themeShade="BF"/>
        </w:rPr>
        <w:t>pe</w:t>
      </w:r>
      <w:proofErr w:type="spellEnd"/>
      <w:r w:rsidRPr="000A1626">
        <w:rPr>
          <w:color w:val="538135" w:themeColor="accent6" w:themeShade="BF"/>
        </w:rPr>
        <w:t xml:space="preserve"> </w:t>
      </w:r>
      <w:proofErr w:type="spellStart"/>
      <w:r w:rsidRPr="000A1626">
        <w:rPr>
          <w:color w:val="538135" w:themeColor="accent6" w:themeShade="BF"/>
        </w:rPr>
        <w:t>locuri</w:t>
      </w:r>
      <w:proofErr w:type="spellEnd"/>
      <w:r w:rsidRPr="000A1626">
        <w:rPr>
          <w:color w:val="538135" w:themeColor="accent6" w:themeShade="BF"/>
        </w:rPr>
        <w:t xml:space="preserve"> </w:t>
      </w:r>
      <w:proofErr w:type="spellStart"/>
      <w:r w:rsidRPr="000A1626">
        <w:rPr>
          <w:color w:val="538135" w:themeColor="accent6" w:themeShade="BF"/>
        </w:rPr>
        <w:t>rămase</w:t>
      </w:r>
      <w:proofErr w:type="spellEnd"/>
      <w:r w:rsidRPr="000A1626">
        <w:rPr>
          <w:color w:val="538135" w:themeColor="accent6" w:themeShade="BF"/>
        </w:rPr>
        <w:t xml:space="preserve"> </w:t>
      </w:r>
      <w:proofErr w:type="spellStart"/>
      <w:r w:rsidRPr="000A1626">
        <w:rPr>
          <w:color w:val="538135" w:themeColor="accent6" w:themeShade="BF"/>
        </w:rPr>
        <w:t>libere</w:t>
      </w:r>
      <w:proofErr w:type="spellEnd"/>
      <w:r w:rsidRPr="000A1626">
        <w:rPr>
          <w:color w:val="538135" w:themeColor="accent6" w:themeShade="BF"/>
        </w:rPr>
        <w:t xml:space="preserve"> – </w:t>
      </w:r>
      <w:proofErr w:type="spellStart"/>
      <w:r w:rsidRPr="000A1626">
        <w:rPr>
          <w:color w:val="538135" w:themeColor="accent6" w:themeShade="BF"/>
        </w:rPr>
        <w:t>dacă</w:t>
      </w:r>
      <w:proofErr w:type="spellEnd"/>
      <w:r w:rsidRPr="000A1626">
        <w:rPr>
          <w:color w:val="538135" w:themeColor="accent6" w:themeShade="BF"/>
        </w:rPr>
        <w:t xml:space="preserve"> </w:t>
      </w:r>
      <w:proofErr w:type="spellStart"/>
      <w:r w:rsidRPr="000A1626">
        <w:rPr>
          <w:color w:val="538135" w:themeColor="accent6" w:themeShade="BF"/>
        </w:rPr>
        <w:t>este</w:t>
      </w:r>
      <w:proofErr w:type="spellEnd"/>
      <w:r w:rsidRPr="000A1626">
        <w:rPr>
          <w:color w:val="538135" w:themeColor="accent6" w:themeShade="BF"/>
        </w:rPr>
        <w:t xml:space="preserve"> </w:t>
      </w:r>
      <w:proofErr w:type="spellStart"/>
      <w:r w:rsidRPr="000A1626">
        <w:rPr>
          <w:color w:val="538135" w:themeColor="accent6" w:themeShade="BF"/>
        </w:rPr>
        <w:t>cazul</w:t>
      </w:r>
      <w:proofErr w:type="spellEnd"/>
      <w:r w:rsidRPr="000A1626">
        <w:rPr>
          <w:color w:val="538135" w:themeColor="accent6" w:themeShade="BF"/>
        </w:rPr>
        <w:t>): </w:t>
      </w:r>
      <w:r w:rsidRPr="000A1626">
        <w:rPr>
          <w:b/>
          <w:bCs/>
          <w:color w:val="538135" w:themeColor="accent6" w:themeShade="BF"/>
        </w:rPr>
        <w:t xml:space="preserve">17 </w:t>
      </w:r>
      <w:proofErr w:type="spellStart"/>
      <w:r w:rsidRPr="000A1626">
        <w:rPr>
          <w:b/>
          <w:bCs/>
          <w:color w:val="538135" w:themeColor="accent6" w:themeShade="BF"/>
        </w:rPr>
        <w:t>iunie</w:t>
      </w:r>
      <w:proofErr w:type="spellEnd"/>
      <w:r w:rsidRPr="000A1626">
        <w:rPr>
          <w:b/>
          <w:bCs/>
          <w:color w:val="538135" w:themeColor="accent6" w:themeShade="BF"/>
        </w:rPr>
        <w:t xml:space="preserve"> – 5 </w:t>
      </w:r>
      <w:proofErr w:type="spellStart"/>
      <w:r w:rsidRPr="000A1626">
        <w:rPr>
          <w:b/>
          <w:bCs/>
          <w:color w:val="538135" w:themeColor="accent6" w:themeShade="BF"/>
        </w:rPr>
        <w:t>iulie</w:t>
      </w:r>
      <w:proofErr w:type="spellEnd"/>
      <w:r w:rsidRPr="000A1626">
        <w:rPr>
          <w:b/>
          <w:bCs/>
          <w:color w:val="538135" w:themeColor="accent6" w:themeShade="BF"/>
        </w:rPr>
        <w:t xml:space="preserve"> 2024</w:t>
      </w:r>
    </w:p>
    <w:p w14:paraId="6ABD3EA2" w14:textId="77777777" w:rsidR="00A57571" w:rsidRPr="000A1626" w:rsidRDefault="00A57571" w:rsidP="00A57571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538135" w:themeColor="accent6" w:themeShade="BF"/>
        </w:rPr>
      </w:pPr>
      <w:r w:rsidRPr="000A1626">
        <w:rPr>
          <w:b/>
          <w:bCs/>
          <w:color w:val="538135" w:themeColor="accent6" w:themeShade="BF"/>
        </w:rPr>
        <w:t>ETAPA DE AJUSTĂRI</w:t>
      </w:r>
      <w:r w:rsidRPr="000A1626">
        <w:rPr>
          <w:color w:val="538135" w:themeColor="accent6" w:themeShade="BF"/>
        </w:rPr>
        <w:t> (</w:t>
      </w:r>
      <w:proofErr w:type="spellStart"/>
      <w:r w:rsidRPr="000A1626">
        <w:rPr>
          <w:color w:val="538135" w:themeColor="accent6" w:themeShade="BF"/>
        </w:rPr>
        <w:t>pe</w:t>
      </w:r>
      <w:proofErr w:type="spellEnd"/>
      <w:r w:rsidRPr="000A1626">
        <w:rPr>
          <w:color w:val="538135" w:themeColor="accent6" w:themeShade="BF"/>
        </w:rPr>
        <w:t xml:space="preserve"> </w:t>
      </w:r>
      <w:proofErr w:type="spellStart"/>
      <w:r w:rsidRPr="000A1626">
        <w:rPr>
          <w:color w:val="538135" w:themeColor="accent6" w:themeShade="BF"/>
        </w:rPr>
        <w:t>locuri</w:t>
      </w:r>
      <w:proofErr w:type="spellEnd"/>
      <w:r w:rsidRPr="000A1626">
        <w:rPr>
          <w:color w:val="538135" w:themeColor="accent6" w:themeShade="BF"/>
        </w:rPr>
        <w:t xml:space="preserve"> </w:t>
      </w:r>
      <w:proofErr w:type="spellStart"/>
      <w:r w:rsidRPr="000A1626">
        <w:rPr>
          <w:color w:val="538135" w:themeColor="accent6" w:themeShade="BF"/>
        </w:rPr>
        <w:t>rămase</w:t>
      </w:r>
      <w:proofErr w:type="spellEnd"/>
      <w:r w:rsidRPr="000A1626">
        <w:rPr>
          <w:color w:val="538135" w:themeColor="accent6" w:themeShade="BF"/>
        </w:rPr>
        <w:t xml:space="preserve"> </w:t>
      </w:r>
      <w:proofErr w:type="spellStart"/>
      <w:r w:rsidRPr="000A1626">
        <w:rPr>
          <w:color w:val="538135" w:themeColor="accent6" w:themeShade="BF"/>
        </w:rPr>
        <w:t>libere</w:t>
      </w:r>
      <w:proofErr w:type="spellEnd"/>
      <w:r w:rsidRPr="000A1626">
        <w:rPr>
          <w:color w:val="538135" w:themeColor="accent6" w:themeShade="BF"/>
        </w:rPr>
        <w:t xml:space="preserve"> – </w:t>
      </w:r>
      <w:proofErr w:type="spellStart"/>
      <w:r w:rsidRPr="000A1626">
        <w:rPr>
          <w:color w:val="538135" w:themeColor="accent6" w:themeShade="BF"/>
        </w:rPr>
        <w:t>dacă</w:t>
      </w:r>
      <w:proofErr w:type="spellEnd"/>
      <w:r w:rsidRPr="000A1626">
        <w:rPr>
          <w:color w:val="538135" w:themeColor="accent6" w:themeShade="BF"/>
        </w:rPr>
        <w:t xml:space="preserve"> </w:t>
      </w:r>
      <w:proofErr w:type="spellStart"/>
      <w:r w:rsidRPr="000A1626">
        <w:rPr>
          <w:color w:val="538135" w:themeColor="accent6" w:themeShade="BF"/>
        </w:rPr>
        <w:t>este</w:t>
      </w:r>
      <w:proofErr w:type="spellEnd"/>
      <w:r w:rsidRPr="000A1626">
        <w:rPr>
          <w:color w:val="538135" w:themeColor="accent6" w:themeShade="BF"/>
        </w:rPr>
        <w:t xml:space="preserve"> </w:t>
      </w:r>
      <w:proofErr w:type="spellStart"/>
      <w:r w:rsidRPr="000A1626">
        <w:rPr>
          <w:color w:val="538135" w:themeColor="accent6" w:themeShade="BF"/>
        </w:rPr>
        <w:t>cazul</w:t>
      </w:r>
      <w:proofErr w:type="spellEnd"/>
      <w:r w:rsidRPr="000A1626">
        <w:rPr>
          <w:color w:val="538135" w:themeColor="accent6" w:themeShade="BF"/>
        </w:rPr>
        <w:t>): </w:t>
      </w:r>
      <w:r w:rsidRPr="000A1626">
        <w:rPr>
          <w:b/>
          <w:bCs/>
          <w:color w:val="538135" w:themeColor="accent6" w:themeShade="BF"/>
        </w:rPr>
        <w:t>19 – 29 august 2024</w:t>
      </w:r>
    </w:p>
    <w:p w14:paraId="4790A2FB" w14:textId="77777777" w:rsidR="00A57571" w:rsidRPr="00A57571" w:rsidRDefault="00A57571" w:rsidP="00A57571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75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DOSARUL DE ÎNSCRIERE</w:t>
      </w:r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cuprinde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următoarele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documente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2C95E37" w14:textId="77777777" w:rsidR="00A57571" w:rsidRPr="00A57571" w:rsidRDefault="00A57571" w:rsidP="00111B1B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75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Cerere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tip (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emisă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unitatea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noastră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ziua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înscrierii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14:paraId="52300E17" w14:textId="77777777" w:rsidR="00A57571" w:rsidRPr="00A57571" w:rsidRDefault="00A57571" w:rsidP="00111B1B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75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Copie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certificatul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naștere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copilului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8996558" w14:textId="77777777" w:rsidR="00A57571" w:rsidRPr="00A57571" w:rsidRDefault="00A57571" w:rsidP="00111B1B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75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Copie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actele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identitate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părinților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reprezentantului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legal;</w:t>
      </w:r>
    </w:p>
    <w:p w14:paraId="4FD1A467" w14:textId="77777777" w:rsidR="00A57571" w:rsidRPr="00A57571" w:rsidRDefault="00A57571" w:rsidP="00111B1B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75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Adeverință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angajat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fiecare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dintre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părinți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reprezentantul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legal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adeverință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perioada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concediului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creștere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îngrijire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copil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tipul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program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prelungit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respectiv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înscrierea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învățământul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antepreșcolar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89CEF8A" w14:textId="77777777" w:rsidR="00A57571" w:rsidRPr="00A57571" w:rsidRDefault="00A57571" w:rsidP="00111B1B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75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Sentințe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Hotărâri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judecătorești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dovada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modului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se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exercită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autoritatea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părintească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care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dintre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părinți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fost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stabilită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locuința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minorului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dacă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cazul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779E5F17" w14:textId="77777777" w:rsidR="00A57571" w:rsidRPr="00A57571" w:rsidRDefault="00A57571" w:rsidP="00111B1B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75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Declarație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olografă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scrisă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mână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semnată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de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către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celălalt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părinte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cazul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divorțului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necăsătoriei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 </w:t>
      </w:r>
      <w:proofErr w:type="spellStart"/>
      <w:r w:rsidRPr="00A575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prin</w:t>
      </w:r>
      <w:proofErr w:type="spellEnd"/>
      <w:r w:rsidRPr="00A575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care </w:t>
      </w:r>
      <w:proofErr w:type="spellStart"/>
      <w:r w:rsidRPr="00A575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își</w:t>
      </w:r>
      <w:proofErr w:type="spellEnd"/>
      <w:r w:rsidRPr="00A575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exprimă</w:t>
      </w:r>
      <w:proofErr w:type="spellEnd"/>
      <w:r w:rsidRPr="00A575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acordul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cu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privire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înscrierea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copilului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această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grădiniță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0BDD0D9" w14:textId="4BC3BB0B" w:rsidR="00264FA1" w:rsidRDefault="00A57571" w:rsidP="00264FA1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75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documente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doveditoare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obiectul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criteriilor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generale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înscriere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analizate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="00264F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4F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timpul</w:t>
      </w:r>
      <w:proofErr w:type="spellEnd"/>
      <w:r w:rsidR="00264F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4F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procesului</w:t>
      </w:r>
      <w:proofErr w:type="spellEnd"/>
      <w:r w:rsidR="00264F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264F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înscriere</w:t>
      </w:r>
      <w:proofErr w:type="spellEnd"/>
      <w:r w:rsidR="00264F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EEB6C10" w14:textId="07C914EB" w:rsidR="00264FA1" w:rsidRPr="00027F56" w:rsidRDefault="00264FA1" w:rsidP="00264FA1">
      <w:pPr>
        <w:shd w:val="clear" w:color="auto" w:fill="FFFFFF"/>
        <w:spacing w:before="100" w:beforeAutospacing="1" w:after="75" w:line="240" w:lineRule="auto"/>
        <w:ind w:left="28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64FA1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027F56">
        <w:rPr>
          <w:rFonts w:ascii="Times New Roman" w:hAnsi="Times New Roman" w:cs="Times New Roman"/>
          <w:i/>
          <w:sz w:val="24"/>
          <w:szCs w:val="24"/>
        </w:rPr>
        <w:t>Cei</w:t>
      </w:r>
      <w:proofErr w:type="spellEnd"/>
      <w:r w:rsidRPr="00027F56">
        <w:rPr>
          <w:rFonts w:ascii="Times New Roman" w:hAnsi="Times New Roman" w:cs="Times New Roman"/>
          <w:i/>
          <w:sz w:val="24"/>
          <w:szCs w:val="24"/>
        </w:rPr>
        <w:t xml:space="preserve"> care au </w:t>
      </w:r>
      <w:proofErr w:type="spellStart"/>
      <w:r w:rsidRPr="00027F56">
        <w:rPr>
          <w:rFonts w:ascii="Times New Roman" w:hAnsi="Times New Roman" w:cs="Times New Roman"/>
          <w:i/>
          <w:sz w:val="24"/>
          <w:szCs w:val="24"/>
        </w:rPr>
        <w:t>viză</w:t>
      </w:r>
      <w:proofErr w:type="spellEnd"/>
      <w:r w:rsidRPr="00027F56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027F56">
        <w:rPr>
          <w:rFonts w:ascii="Times New Roman" w:hAnsi="Times New Roman" w:cs="Times New Roman"/>
          <w:i/>
          <w:sz w:val="24"/>
          <w:szCs w:val="24"/>
        </w:rPr>
        <w:t>flotant</w:t>
      </w:r>
      <w:proofErr w:type="spellEnd"/>
      <w:r w:rsidRPr="00027F5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27F56">
        <w:rPr>
          <w:rFonts w:ascii="Times New Roman" w:hAnsi="Times New Roman" w:cs="Times New Roman"/>
          <w:i/>
          <w:sz w:val="24"/>
          <w:szCs w:val="24"/>
        </w:rPr>
        <w:t>aceasta</w:t>
      </w:r>
      <w:proofErr w:type="spellEnd"/>
      <w:r w:rsidRPr="00027F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7F56">
        <w:rPr>
          <w:rFonts w:ascii="Times New Roman" w:hAnsi="Times New Roman" w:cs="Times New Roman"/>
          <w:i/>
          <w:sz w:val="24"/>
          <w:szCs w:val="24"/>
        </w:rPr>
        <w:t>trebuie</w:t>
      </w:r>
      <w:proofErr w:type="spellEnd"/>
      <w:r w:rsidRPr="00027F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27F56">
        <w:rPr>
          <w:rFonts w:ascii="Times New Roman" w:hAnsi="Times New Roman" w:cs="Times New Roman"/>
          <w:i/>
          <w:sz w:val="24"/>
          <w:szCs w:val="24"/>
        </w:rPr>
        <w:t>să</w:t>
      </w:r>
      <w:proofErr w:type="spellEnd"/>
      <w:proofErr w:type="gramEnd"/>
      <w:r w:rsidRPr="00027F56">
        <w:rPr>
          <w:rFonts w:ascii="Times New Roman" w:hAnsi="Times New Roman" w:cs="Times New Roman"/>
          <w:i/>
          <w:sz w:val="24"/>
          <w:szCs w:val="24"/>
        </w:rPr>
        <w:t xml:space="preserve"> fie </w:t>
      </w:r>
      <w:proofErr w:type="spellStart"/>
      <w:r w:rsidRPr="00027F56">
        <w:rPr>
          <w:rFonts w:ascii="Times New Roman" w:hAnsi="Times New Roman" w:cs="Times New Roman"/>
          <w:i/>
          <w:sz w:val="24"/>
          <w:szCs w:val="24"/>
        </w:rPr>
        <w:t>înregistrată</w:t>
      </w:r>
      <w:proofErr w:type="spellEnd"/>
      <w:r w:rsidRPr="00027F56">
        <w:rPr>
          <w:rFonts w:ascii="Times New Roman" w:hAnsi="Times New Roman" w:cs="Times New Roman"/>
          <w:i/>
          <w:sz w:val="24"/>
          <w:szCs w:val="24"/>
        </w:rPr>
        <w:t xml:space="preserve"> cu minimum 6 </w:t>
      </w:r>
      <w:proofErr w:type="spellStart"/>
      <w:r w:rsidRPr="00027F56">
        <w:rPr>
          <w:rFonts w:ascii="Times New Roman" w:hAnsi="Times New Roman" w:cs="Times New Roman"/>
          <w:i/>
          <w:sz w:val="24"/>
          <w:szCs w:val="24"/>
        </w:rPr>
        <w:t>luni</w:t>
      </w:r>
      <w:proofErr w:type="spellEnd"/>
      <w:r w:rsidRPr="00027F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7F56">
        <w:rPr>
          <w:rFonts w:ascii="Times New Roman" w:hAnsi="Times New Roman" w:cs="Times New Roman"/>
          <w:i/>
          <w:sz w:val="24"/>
          <w:szCs w:val="24"/>
        </w:rPr>
        <w:t>înainte</w:t>
      </w:r>
      <w:proofErr w:type="spellEnd"/>
      <w:r w:rsidRPr="00027F56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027F56">
        <w:rPr>
          <w:rFonts w:ascii="Times New Roman" w:hAnsi="Times New Roman" w:cs="Times New Roman"/>
          <w:i/>
          <w:sz w:val="24"/>
          <w:szCs w:val="24"/>
        </w:rPr>
        <w:t>înscrierea</w:t>
      </w:r>
      <w:proofErr w:type="spellEnd"/>
      <w:r w:rsidRPr="00027F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7F56">
        <w:rPr>
          <w:rFonts w:ascii="Times New Roman" w:hAnsi="Times New Roman" w:cs="Times New Roman"/>
          <w:i/>
          <w:sz w:val="24"/>
          <w:szCs w:val="24"/>
        </w:rPr>
        <w:t>copilului</w:t>
      </w:r>
      <w:proofErr w:type="spellEnd"/>
      <w:r w:rsidRPr="00027F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7F56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027F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7F56">
        <w:rPr>
          <w:rFonts w:ascii="Times New Roman" w:hAnsi="Times New Roman" w:cs="Times New Roman"/>
          <w:i/>
          <w:sz w:val="24"/>
          <w:szCs w:val="24"/>
        </w:rPr>
        <w:t>grădiniță</w:t>
      </w:r>
      <w:proofErr w:type="spellEnd"/>
      <w:r w:rsidRPr="00027F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7F56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027F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7F56">
        <w:rPr>
          <w:rFonts w:ascii="Times New Roman" w:hAnsi="Times New Roman" w:cs="Times New Roman"/>
          <w:i/>
          <w:sz w:val="24"/>
          <w:szCs w:val="24"/>
        </w:rPr>
        <w:t>să</w:t>
      </w:r>
      <w:proofErr w:type="spellEnd"/>
      <w:r w:rsidRPr="00027F56">
        <w:rPr>
          <w:rFonts w:ascii="Times New Roman" w:hAnsi="Times New Roman" w:cs="Times New Roman"/>
          <w:i/>
          <w:sz w:val="24"/>
          <w:szCs w:val="24"/>
        </w:rPr>
        <w:t xml:space="preserve"> fie </w:t>
      </w:r>
      <w:proofErr w:type="spellStart"/>
      <w:r w:rsidRPr="00027F56">
        <w:rPr>
          <w:rFonts w:ascii="Times New Roman" w:hAnsi="Times New Roman" w:cs="Times New Roman"/>
          <w:i/>
          <w:sz w:val="24"/>
          <w:szCs w:val="24"/>
        </w:rPr>
        <w:t>însoțită</w:t>
      </w:r>
      <w:proofErr w:type="spellEnd"/>
      <w:r w:rsidRPr="00027F56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027F56">
        <w:rPr>
          <w:rFonts w:ascii="Times New Roman" w:hAnsi="Times New Roman" w:cs="Times New Roman"/>
          <w:i/>
          <w:sz w:val="24"/>
          <w:szCs w:val="24"/>
        </w:rPr>
        <w:t>acte</w:t>
      </w:r>
      <w:proofErr w:type="spellEnd"/>
      <w:r w:rsidRPr="00027F56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027F56">
        <w:rPr>
          <w:rFonts w:ascii="Times New Roman" w:hAnsi="Times New Roman" w:cs="Times New Roman"/>
          <w:i/>
          <w:sz w:val="24"/>
          <w:szCs w:val="24"/>
        </w:rPr>
        <w:t>proprietate</w:t>
      </w:r>
      <w:proofErr w:type="spellEnd"/>
      <w:r w:rsidRPr="00027F56">
        <w:rPr>
          <w:rFonts w:ascii="Times New Roman" w:hAnsi="Times New Roman" w:cs="Times New Roman"/>
          <w:i/>
          <w:sz w:val="24"/>
          <w:szCs w:val="24"/>
        </w:rPr>
        <w:t xml:space="preserve"> care </w:t>
      </w:r>
      <w:proofErr w:type="spellStart"/>
      <w:r w:rsidRPr="00027F56">
        <w:rPr>
          <w:rFonts w:ascii="Times New Roman" w:hAnsi="Times New Roman" w:cs="Times New Roman"/>
          <w:i/>
          <w:sz w:val="24"/>
          <w:szCs w:val="24"/>
        </w:rPr>
        <w:t>dovedesc</w:t>
      </w:r>
      <w:proofErr w:type="spellEnd"/>
      <w:r w:rsidRPr="00027F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7F56">
        <w:rPr>
          <w:rFonts w:ascii="Times New Roman" w:hAnsi="Times New Roman" w:cs="Times New Roman"/>
          <w:i/>
          <w:sz w:val="24"/>
          <w:szCs w:val="24"/>
        </w:rPr>
        <w:t>domiciliul</w:t>
      </w:r>
      <w:proofErr w:type="spellEnd"/>
      <w:r w:rsidRPr="00027F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7F56">
        <w:rPr>
          <w:rFonts w:ascii="Times New Roman" w:hAnsi="Times New Roman" w:cs="Times New Roman"/>
          <w:i/>
          <w:sz w:val="24"/>
          <w:szCs w:val="24"/>
        </w:rPr>
        <w:t>respectiv</w:t>
      </w:r>
      <w:proofErr w:type="spellEnd"/>
      <w:r w:rsidRPr="00027F56">
        <w:rPr>
          <w:rFonts w:ascii="Times New Roman" w:hAnsi="Times New Roman" w:cs="Times New Roman"/>
          <w:i/>
          <w:sz w:val="24"/>
          <w:szCs w:val="24"/>
        </w:rPr>
        <w:t>.</w:t>
      </w:r>
    </w:p>
    <w:p w14:paraId="62D0EC9D" w14:textId="77777777" w:rsidR="00264FA1" w:rsidRDefault="00264FA1" w:rsidP="00264FA1">
      <w:pPr>
        <w:shd w:val="clear" w:color="auto" w:fill="FFFFFF"/>
        <w:spacing w:before="100" w:beforeAutospacing="1" w:after="75" w:line="240" w:lineRule="auto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264FA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lastRenderedPageBreak/>
        <w:t xml:space="preserve">La </w:t>
      </w:r>
      <w:proofErr w:type="spellStart"/>
      <w:r w:rsidRPr="00264FA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dosarul</w:t>
      </w:r>
      <w:proofErr w:type="spellEnd"/>
      <w:r w:rsidRPr="00264FA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de </w:t>
      </w:r>
      <w:proofErr w:type="spellStart"/>
      <w:r w:rsidRPr="00264FA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înscriere</w:t>
      </w:r>
      <w:proofErr w:type="spellEnd"/>
      <w:r w:rsidRPr="00264FA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se </w:t>
      </w:r>
      <w:proofErr w:type="spellStart"/>
      <w:r w:rsidRPr="00264FA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adaugă</w:t>
      </w:r>
      <w:proofErr w:type="spellEnd"/>
      <w:r w:rsidRPr="00264FA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, la </w:t>
      </w:r>
      <w:proofErr w:type="spellStart"/>
      <w:r w:rsidRPr="00264FA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începutul</w:t>
      </w:r>
      <w:proofErr w:type="spellEnd"/>
      <w:r w:rsidRPr="00264FA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anului</w:t>
      </w:r>
      <w:proofErr w:type="spellEnd"/>
      <w:r w:rsidRPr="00264FA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școlar</w:t>
      </w:r>
      <w:proofErr w:type="spellEnd"/>
      <w:r w:rsidRPr="00264FA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, </w:t>
      </w:r>
      <w:proofErr w:type="spellStart"/>
      <w:r w:rsidRPr="00264FA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următoarele</w:t>
      </w:r>
      <w:proofErr w:type="spellEnd"/>
      <w:r w:rsidRPr="00264FA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documente</w:t>
      </w:r>
      <w:proofErr w:type="spellEnd"/>
      <w:r w:rsidRPr="00264FA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: </w:t>
      </w:r>
    </w:p>
    <w:p w14:paraId="586109D6" w14:textId="77777777" w:rsidR="00264FA1" w:rsidRPr="00264FA1" w:rsidRDefault="00264FA1" w:rsidP="00264FA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FA1">
        <w:rPr>
          <w:rFonts w:ascii="Times New Roman" w:hAnsi="Times New Roman" w:cs="Times New Roman"/>
          <w:sz w:val="24"/>
          <w:szCs w:val="24"/>
        </w:rPr>
        <w:t>adeverință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menționează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copil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sănătos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clinic;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adeverința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83B8F71" w14:textId="7FF0E328" w:rsidR="00A57571" w:rsidRPr="00027F56" w:rsidRDefault="00264FA1" w:rsidP="00A5757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64FA1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epidemiologic/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vaccinare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(ă) conform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elaborate de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Sănătății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intrarea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colectivitate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(ă) de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cu maximum 5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începe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frecventarea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unității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>.</w:t>
      </w:r>
    </w:p>
    <w:p w14:paraId="57477CC7" w14:textId="77777777" w:rsidR="00027F56" w:rsidRPr="00264FA1" w:rsidRDefault="00027F56" w:rsidP="00A5757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FFAA57D" w14:textId="77777777" w:rsidR="00A57571" w:rsidRDefault="00A57571" w:rsidP="00A575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DOSARELE SE VOR DEPUNE LA SEDIUL UNITĂȚII DE ÎNVĂȚĂMÂNT</w:t>
      </w:r>
    </w:p>
    <w:p w14:paraId="0DAB722C" w14:textId="77777777" w:rsidR="00A57571" w:rsidRPr="00742281" w:rsidRDefault="00A57571" w:rsidP="00A57571">
      <w:pPr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742281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PROGRAM DE PRIMIRE A DOSARELOR:</w:t>
      </w:r>
    </w:p>
    <w:p w14:paraId="0547B996" w14:textId="77777777" w:rsidR="00A57571" w:rsidRPr="00742281" w:rsidRDefault="00A57571" w:rsidP="00A57571">
      <w:pPr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742281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27 MAI  – 31 MAI 2024</w:t>
      </w:r>
    </w:p>
    <w:p w14:paraId="757C261A" w14:textId="6C8AB2E2" w:rsidR="00264FA1" w:rsidRDefault="00A57571" w:rsidP="00264FA1">
      <w:pPr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742281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INTERVAL ORAR</w:t>
      </w:r>
      <w:r w:rsidR="00742281" w:rsidRPr="00742281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: 09:00 – 12</w:t>
      </w:r>
      <w:r w:rsidRPr="00742281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:00 / 14:00 – 17:00</w:t>
      </w:r>
    </w:p>
    <w:p w14:paraId="1FFD8B14" w14:textId="77777777" w:rsidR="00027F56" w:rsidRDefault="00027F56" w:rsidP="00264FA1">
      <w:pPr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</w:p>
    <w:p w14:paraId="43FF320F" w14:textId="67D51B10" w:rsidR="000A1626" w:rsidRDefault="000A1626" w:rsidP="00264F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CRITERII GENERALE DE DEPARTAJARE:</w:t>
      </w:r>
    </w:p>
    <w:p w14:paraId="30303354" w14:textId="77777777" w:rsidR="000A1626" w:rsidRPr="000A1626" w:rsidRDefault="000A1626" w:rsidP="003C2B84">
      <w:pPr>
        <w:pStyle w:val="ListParagraph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copilul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vârsta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4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ani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împliniți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data de 1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septembrie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442DFB1A" w14:textId="77777777" w:rsidR="000A1626" w:rsidRPr="000A1626" w:rsidRDefault="000A1626" w:rsidP="003C2B84">
      <w:pPr>
        <w:pStyle w:val="ListParagraph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domiciliul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copilului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reședința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locul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muncă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unuia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din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părinți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/al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reprezentantului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legal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este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situat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apropierea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unității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învățământ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unde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părintele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reprezentantul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legal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depune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cererea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-tip de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înscriere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306E944" w14:textId="77777777" w:rsidR="000A1626" w:rsidRPr="000A1626" w:rsidRDefault="000A1626" w:rsidP="003C2B84">
      <w:pPr>
        <w:pStyle w:val="ListParagraph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cel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puțin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unul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dintre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părinți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reprezentantul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legal al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copilului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urmează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formă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învățământ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zi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B2FA0DC" w14:textId="77777777" w:rsidR="000A1626" w:rsidRPr="000A1626" w:rsidRDefault="000A1626" w:rsidP="003C2B84">
      <w:pPr>
        <w:pStyle w:val="ListParagraph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existența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unui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document care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dovedește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că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beneficiază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tutelă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o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măsură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protecție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specială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stabilită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condițiile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Legii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nr.272/2004,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republicată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cu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modificările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completările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ulterioare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5D3AD284" w14:textId="77777777" w:rsidR="000A1626" w:rsidRPr="000A1626" w:rsidRDefault="000A1626" w:rsidP="003C2B84">
      <w:pPr>
        <w:pStyle w:val="ListParagraph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existența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unui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document care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dovedește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că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este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grija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unui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singur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părinte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familie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monoparentală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)/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existența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unui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document care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dovedește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că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părintele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reprezentantul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legal al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copilului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 3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mai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mulți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copii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familie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numeroasă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14:paraId="34AAED71" w14:textId="77777777" w:rsidR="000A1626" w:rsidRPr="000A1626" w:rsidRDefault="000A1626" w:rsidP="003C2B84">
      <w:pPr>
        <w:pStyle w:val="ListParagraph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ambii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părinți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părintele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unic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reprezentantul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legal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ai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/al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copilului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lucrează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cel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puțin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unul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dintre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ei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încadrează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una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dintre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situațiile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: (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pensionat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conformitate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prevederile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legale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(ii) cu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certificat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handicap; (iii)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șomer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căutarea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unui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loc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muncă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cu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documente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doveditoare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la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Agenția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Ocuparea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Forței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Muncă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1C63D993" w14:textId="77777777" w:rsidR="000A1626" w:rsidRPr="000A1626" w:rsidRDefault="000A1626" w:rsidP="003C2B84">
      <w:pPr>
        <w:pStyle w:val="ListParagraph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existența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unui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certificat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medical de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încadrare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grad de handicap a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copilului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certificatului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orientare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școlară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profesională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eliberat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CJRAE/CMBRAE;</w:t>
      </w:r>
    </w:p>
    <w:p w14:paraId="3D9EA7DB" w14:textId="77777777" w:rsidR="000A1626" w:rsidRPr="000A1626" w:rsidRDefault="000A1626" w:rsidP="003C2B84">
      <w:pPr>
        <w:pStyle w:val="ListParagraph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existența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unui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frate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/a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unei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surori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înmatriculat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înmatriculate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unitatea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învățământ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respectivă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anul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școlar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 se face </w:t>
      </w:r>
      <w:proofErr w:type="spellStart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înscrierea</w:t>
      </w:r>
      <w:proofErr w:type="spellEnd"/>
      <w:r w:rsidRPr="000A16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D6FFE8B" w14:textId="77777777" w:rsidR="000A1626" w:rsidRPr="000A1626" w:rsidRDefault="000A1626" w:rsidP="000A1626">
      <w:pPr>
        <w:pStyle w:val="NormalWeb"/>
        <w:shd w:val="clear" w:color="auto" w:fill="FFFFFF"/>
        <w:spacing w:before="0" w:beforeAutospacing="0" w:after="255" w:afterAutospacing="0"/>
        <w:jc w:val="center"/>
        <w:rPr>
          <w:b/>
          <w:color w:val="000000" w:themeColor="text1"/>
        </w:rPr>
      </w:pPr>
      <w:r w:rsidRPr="000A1626">
        <w:rPr>
          <w:b/>
          <w:color w:val="000000" w:themeColor="text1"/>
        </w:rPr>
        <w:t>Conform Art.11 (6), (7) din METODOLOGIA-CADRU DE ÎNSCRIERE A COPIILOR ÎN UNITĂȚI DE ÎNVĂȚĂMÂNT PREUNIVERSITAR CU PERSONALITATE JURIDICĂ CU GRUPE DE NIVEL PREȘCOLAR ȘI/SAU ANTEPREȘCOLAR ȘI ÎN SERVICIILE DE EDUCAȚIE TIMPURIE COMPLEMENTARE</w:t>
      </w:r>
    </w:p>
    <w:p w14:paraId="2C8513E2" w14:textId="77777777" w:rsidR="000A1626" w:rsidRPr="000A1626" w:rsidRDefault="000A1626" w:rsidP="000A1626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000000" w:themeColor="text1"/>
        </w:rPr>
      </w:pPr>
      <w:r w:rsidRPr="000A1626">
        <w:rPr>
          <w:bCs/>
          <w:color w:val="000000" w:themeColor="text1"/>
        </w:rPr>
        <w:lastRenderedPageBreak/>
        <w:t>(6) </w:t>
      </w:r>
      <w:proofErr w:type="spellStart"/>
      <w:r w:rsidRPr="000A1626">
        <w:rPr>
          <w:color w:val="000000" w:themeColor="text1"/>
        </w:rPr>
        <w:t>În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cazul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în</w:t>
      </w:r>
      <w:proofErr w:type="spellEnd"/>
      <w:r w:rsidRPr="000A1626">
        <w:rPr>
          <w:color w:val="000000" w:themeColor="text1"/>
        </w:rPr>
        <w:t xml:space="preserve"> care </w:t>
      </w:r>
      <w:proofErr w:type="spellStart"/>
      <w:r w:rsidRPr="000A1626">
        <w:rPr>
          <w:bCs/>
          <w:color w:val="000000" w:themeColor="text1"/>
        </w:rPr>
        <w:t>numărul</w:t>
      </w:r>
      <w:proofErr w:type="spellEnd"/>
      <w:r w:rsidRPr="000A1626">
        <w:rPr>
          <w:bCs/>
          <w:color w:val="000000" w:themeColor="text1"/>
        </w:rPr>
        <w:t xml:space="preserve"> </w:t>
      </w:r>
      <w:proofErr w:type="spellStart"/>
      <w:r w:rsidRPr="000A1626">
        <w:rPr>
          <w:bCs/>
          <w:color w:val="000000" w:themeColor="text1"/>
        </w:rPr>
        <w:t>cererilor</w:t>
      </w:r>
      <w:proofErr w:type="spellEnd"/>
      <w:r w:rsidRPr="000A1626">
        <w:rPr>
          <w:bCs/>
          <w:color w:val="000000" w:themeColor="text1"/>
        </w:rPr>
        <w:t xml:space="preserve"> de </w:t>
      </w:r>
      <w:proofErr w:type="spellStart"/>
      <w:r w:rsidRPr="000A1626">
        <w:rPr>
          <w:bCs/>
          <w:color w:val="000000" w:themeColor="text1"/>
        </w:rPr>
        <w:t>înscriere</w:t>
      </w:r>
      <w:proofErr w:type="spellEnd"/>
      <w:r w:rsidRPr="000A1626">
        <w:rPr>
          <w:bCs/>
          <w:color w:val="000000" w:themeColor="text1"/>
        </w:rPr>
        <w:t xml:space="preserve"> </w:t>
      </w:r>
      <w:proofErr w:type="spellStart"/>
      <w:r w:rsidRPr="000A1626">
        <w:rPr>
          <w:bCs/>
          <w:color w:val="000000" w:themeColor="text1"/>
        </w:rPr>
        <w:t>este</w:t>
      </w:r>
      <w:proofErr w:type="spellEnd"/>
      <w:r w:rsidRPr="000A1626">
        <w:rPr>
          <w:bCs/>
          <w:color w:val="000000" w:themeColor="text1"/>
        </w:rPr>
        <w:t xml:space="preserve"> </w:t>
      </w:r>
      <w:proofErr w:type="spellStart"/>
      <w:r w:rsidRPr="000A1626">
        <w:rPr>
          <w:bCs/>
          <w:color w:val="000000" w:themeColor="text1"/>
        </w:rPr>
        <w:t>mai</w:t>
      </w:r>
      <w:proofErr w:type="spellEnd"/>
      <w:r w:rsidRPr="000A1626">
        <w:rPr>
          <w:bCs/>
          <w:color w:val="000000" w:themeColor="text1"/>
        </w:rPr>
        <w:t xml:space="preserve"> mare </w:t>
      </w:r>
      <w:proofErr w:type="spellStart"/>
      <w:r w:rsidRPr="000A1626">
        <w:rPr>
          <w:bCs/>
          <w:color w:val="000000" w:themeColor="text1"/>
        </w:rPr>
        <w:t>decât</w:t>
      </w:r>
      <w:proofErr w:type="spellEnd"/>
      <w:r w:rsidRPr="000A1626">
        <w:rPr>
          <w:bCs/>
          <w:color w:val="000000" w:themeColor="text1"/>
        </w:rPr>
        <w:t xml:space="preserve"> </w:t>
      </w:r>
      <w:proofErr w:type="spellStart"/>
      <w:r w:rsidRPr="000A1626">
        <w:rPr>
          <w:bCs/>
          <w:color w:val="000000" w:themeColor="text1"/>
        </w:rPr>
        <w:t>numărul</w:t>
      </w:r>
      <w:proofErr w:type="spellEnd"/>
      <w:r w:rsidRPr="000A1626">
        <w:rPr>
          <w:bCs/>
          <w:color w:val="000000" w:themeColor="text1"/>
        </w:rPr>
        <w:t xml:space="preserve"> de </w:t>
      </w:r>
      <w:proofErr w:type="spellStart"/>
      <w:r w:rsidRPr="000A1626">
        <w:rPr>
          <w:bCs/>
          <w:color w:val="000000" w:themeColor="text1"/>
        </w:rPr>
        <w:t>locuri</w:t>
      </w:r>
      <w:proofErr w:type="spellEnd"/>
      <w:r w:rsidRPr="000A1626">
        <w:rPr>
          <w:bCs/>
          <w:color w:val="000000" w:themeColor="text1"/>
        </w:rPr>
        <w:t xml:space="preserve"> </w:t>
      </w:r>
      <w:proofErr w:type="spellStart"/>
      <w:r w:rsidRPr="000A1626">
        <w:rPr>
          <w:bCs/>
          <w:color w:val="000000" w:themeColor="text1"/>
        </w:rPr>
        <w:t>libere</w:t>
      </w:r>
      <w:proofErr w:type="spellEnd"/>
      <w:r w:rsidRPr="000A1626">
        <w:rPr>
          <w:color w:val="000000" w:themeColor="text1"/>
        </w:rPr>
        <w:t xml:space="preserve">, </w:t>
      </w:r>
      <w:proofErr w:type="spellStart"/>
      <w:r w:rsidRPr="000A1626">
        <w:rPr>
          <w:color w:val="000000" w:themeColor="text1"/>
        </w:rPr>
        <w:t>repartizarea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copiilor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în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învățământul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antepreșcolar</w:t>
      </w:r>
      <w:proofErr w:type="spellEnd"/>
      <w:r w:rsidRPr="000A1626">
        <w:rPr>
          <w:color w:val="000000" w:themeColor="text1"/>
        </w:rPr>
        <w:t>/</w:t>
      </w:r>
      <w:proofErr w:type="spellStart"/>
      <w:r w:rsidRPr="000A1626">
        <w:rPr>
          <w:color w:val="000000" w:themeColor="text1"/>
        </w:rPr>
        <w:t>preșcolar</w:t>
      </w:r>
      <w:proofErr w:type="spellEnd"/>
      <w:r w:rsidRPr="000A1626">
        <w:rPr>
          <w:color w:val="000000" w:themeColor="text1"/>
        </w:rPr>
        <w:t xml:space="preserve"> se face </w:t>
      </w:r>
      <w:proofErr w:type="spellStart"/>
      <w:r w:rsidRPr="000A1626">
        <w:rPr>
          <w:bCs/>
          <w:color w:val="000000" w:themeColor="text1"/>
        </w:rPr>
        <w:t>în</w:t>
      </w:r>
      <w:proofErr w:type="spellEnd"/>
      <w:r w:rsidRPr="000A1626">
        <w:rPr>
          <w:bCs/>
          <w:color w:val="000000" w:themeColor="text1"/>
        </w:rPr>
        <w:t xml:space="preserve"> </w:t>
      </w:r>
      <w:proofErr w:type="spellStart"/>
      <w:r w:rsidRPr="000A1626">
        <w:rPr>
          <w:bCs/>
          <w:color w:val="000000" w:themeColor="text1"/>
        </w:rPr>
        <w:t>ordinea</w:t>
      </w:r>
      <w:proofErr w:type="spellEnd"/>
      <w:r w:rsidRPr="000A1626">
        <w:rPr>
          <w:bCs/>
          <w:color w:val="000000" w:themeColor="text1"/>
        </w:rPr>
        <w:t xml:space="preserve"> </w:t>
      </w:r>
      <w:proofErr w:type="spellStart"/>
      <w:r w:rsidRPr="000A1626">
        <w:rPr>
          <w:bCs/>
          <w:color w:val="000000" w:themeColor="text1"/>
        </w:rPr>
        <w:t>descrescătoare</w:t>
      </w:r>
      <w:proofErr w:type="spellEnd"/>
      <w:r w:rsidRPr="000A1626">
        <w:rPr>
          <w:bCs/>
          <w:color w:val="000000" w:themeColor="text1"/>
        </w:rPr>
        <w:t xml:space="preserve"> a </w:t>
      </w:r>
      <w:proofErr w:type="spellStart"/>
      <w:r w:rsidRPr="000A1626">
        <w:rPr>
          <w:bCs/>
          <w:color w:val="000000" w:themeColor="text1"/>
        </w:rPr>
        <w:t>numărului</w:t>
      </w:r>
      <w:proofErr w:type="spellEnd"/>
      <w:r w:rsidRPr="000A1626">
        <w:rPr>
          <w:bCs/>
          <w:color w:val="000000" w:themeColor="text1"/>
        </w:rPr>
        <w:t xml:space="preserve"> de </w:t>
      </w:r>
      <w:proofErr w:type="spellStart"/>
      <w:r w:rsidRPr="000A1626">
        <w:rPr>
          <w:bCs/>
          <w:color w:val="000000" w:themeColor="text1"/>
        </w:rPr>
        <w:t>criterii</w:t>
      </w:r>
      <w:proofErr w:type="spellEnd"/>
      <w:r w:rsidRPr="000A1626">
        <w:rPr>
          <w:bCs/>
          <w:color w:val="000000" w:themeColor="text1"/>
        </w:rPr>
        <w:t xml:space="preserve"> </w:t>
      </w:r>
      <w:proofErr w:type="spellStart"/>
      <w:r w:rsidRPr="000A1626">
        <w:rPr>
          <w:bCs/>
          <w:color w:val="000000" w:themeColor="text1"/>
        </w:rPr>
        <w:t>generale</w:t>
      </w:r>
      <w:proofErr w:type="spellEnd"/>
      <w:r w:rsidRPr="000A1626">
        <w:rPr>
          <w:bCs/>
          <w:color w:val="000000" w:themeColor="text1"/>
        </w:rPr>
        <w:t xml:space="preserve"> de </w:t>
      </w:r>
      <w:proofErr w:type="spellStart"/>
      <w:r w:rsidRPr="000A1626">
        <w:rPr>
          <w:bCs/>
          <w:color w:val="000000" w:themeColor="text1"/>
        </w:rPr>
        <w:t>departajare</w:t>
      </w:r>
      <w:proofErr w:type="spellEnd"/>
      <w:r w:rsidRPr="000A1626">
        <w:rPr>
          <w:bCs/>
          <w:color w:val="000000" w:themeColor="text1"/>
        </w:rPr>
        <w:t xml:space="preserve"> cumulate de </w:t>
      </w:r>
      <w:proofErr w:type="spellStart"/>
      <w:r w:rsidRPr="000A1626">
        <w:rPr>
          <w:bCs/>
          <w:color w:val="000000" w:themeColor="text1"/>
        </w:rPr>
        <w:t>către</w:t>
      </w:r>
      <w:proofErr w:type="spellEnd"/>
      <w:r w:rsidRPr="000A1626">
        <w:rPr>
          <w:bCs/>
          <w:color w:val="000000" w:themeColor="text1"/>
        </w:rPr>
        <w:t xml:space="preserve"> </w:t>
      </w:r>
      <w:proofErr w:type="spellStart"/>
      <w:r w:rsidRPr="000A1626">
        <w:rPr>
          <w:bCs/>
          <w:color w:val="000000" w:themeColor="text1"/>
        </w:rPr>
        <w:t>fiecare</w:t>
      </w:r>
      <w:proofErr w:type="spellEnd"/>
      <w:r w:rsidRPr="000A1626">
        <w:rPr>
          <w:bCs/>
          <w:color w:val="000000" w:themeColor="text1"/>
        </w:rPr>
        <w:t xml:space="preserve"> </w:t>
      </w:r>
      <w:proofErr w:type="spellStart"/>
      <w:r w:rsidRPr="000A1626">
        <w:rPr>
          <w:bCs/>
          <w:color w:val="000000" w:themeColor="text1"/>
        </w:rPr>
        <w:t>copil</w:t>
      </w:r>
      <w:proofErr w:type="spellEnd"/>
      <w:r w:rsidRPr="000A1626">
        <w:rPr>
          <w:color w:val="000000" w:themeColor="text1"/>
        </w:rPr>
        <w:t xml:space="preserve">: se </w:t>
      </w:r>
      <w:proofErr w:type="spellStart"/>
      <w:r w:rsidRPr="000A1626">
        <w:rPr>
          <w:color w:val="000000" w:themeColor="text1"/>
        </w:rPr>
        <w:t>repartizează</w:t>
      </w:r>
      <w:proofErr w:type="spellEnd"/>
      <w:r w:rsidRPr="000A1626">
        <w:rPr>
          <w:color w:val="000000" w:themeColor="text1"/>
        </w:rPr>
        <w:t xml:space="preserve"> la </w:t>
      </w:r>
      <w:proofErr w:type="spellStart"/>
      <w:r w:rsidRPr="000A1626">
        <w:rPr>
          <w:color w:val="000000" w:themeColor="text1"/>
        </w:rPr>
        <w:t>început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copiii</w:t>
      </w:r>
      <w:proofErr w:type="spellEnd"/>
      <w:r w:rsidRPr="000A1626">
        <w:rPr>
          <w:color w:val="000000" w:themeColor="text1"/>
        </w:rPr>
        <w:t xml:space="preserve"> care </w:t>
      </w:r>
      <w:proofErr w:type="spellStart"/>
      <w:r w:rsidRPr="000A1626">
        <w:rPr>
          <w:color w:val="000000" w:themeColor="text1"/>
        </w:rPr>
        <w:t>îndeplinesc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cele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mai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multe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dintre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criteriile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menționate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și</w:t>
      </w:r>
      <w:proofErr w:type="spellEnd"/>
      <w:r w:rsidRPr="000A1626">
        <w:rPr>
          <w:color w:val="000000" w:themeColor="text1"/>
        </w:rPr>
        <w:t xml:space="preserve">, </w:t>
      </w:r>
      <w:proofErr w:type="spellStart"/>
      <w:r w:rsidRPr="000A1626">
        <w:rPr>
          <w:color w:val="000000" w:themeColor="text1"/>
        </w:rPr>
        <w:t>apoi</w:t>
      </w:r>
      <w:proofErr w:type="spellEnd"/>
      <w:r w:rsidRPr="000A1626">
        <w:rPr>
          <w:color w:val="000000" w:themeColor="text1"/>
        </w:rPr>
        <w:t xml:space="preserve">, </w:t>
      </w:r>
      <w:proofErr w:type="spellStart"/>
      <w:r w:rsidRPr="000A1626">
        <w:rPr>
          <w:color w:val="000000" w:themeColor="text1"/>
        </w:rPr>
        <w:t>în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ordine</w:t>
      </w:r>
      <w:proofErr w:type="spellEnd"/>
      <w:r w:rsidRPr="000A1626">
        <w:rPr>
          <w:color w:val="000000" w:themeColor="text1"/>
        </w:rPr>
        <w:t xml:space="preserve">, </w:t>
      </w:r>
      <w:proofErr w:type="spellStart"/>
      <w:r w:rsidRPr="000A1626">
        <w:rPr>
          <w:color w:val="000000" w:themeColor="text1"/>
        </w:rPr>
        <w:t>copiii</w:t>
      </w:r>
      <w:proofErr w:type="spellEnd"/>
      <w:r w:rsidRPr="000A1626">
        <w:rPr>
          <w:color w:val="000000" w:themeColor="text1"/>
        </w:rPr>
        <w:t xml:space="preserve"> care </w:t>
      </w:r>
      <w:proofErr w:type="spellStart"/>
      <w:r w:rsidRPr="000A1626">
        <w:rPr>
          <w:color w:val="000000" w:themeColor="text1"/>
        </w:rPr>
        <w:t>îndeplinesc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patru</w:t>
      </w:r>
      <w:proofErr w:type="spellEnd"/>
      <w:r w:rsidRPr="000A1626">
        <w:rPr>
          <w:color w:val="000000" w:themeColor="text1"/>
        </w:rPr>
        <w:t xml:space="preserve">, </w:t>
      </w:r>
      <w:proofErr w:type="spellStart"/>
      <w:r w:rsidRPr="000A1626">
        <w:rPr>
          <w:color w:val="000000" w:themeColor="text1"/>
        </w:rPr>
        <w:t>trei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dintre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criterii</w:t>
      </w:r>
      <w:proofErr w:type="spellEnd"/>
      <w:r w:rsidRPr="000A1626">
        <w:rPr>
          <w:color w:val="000000" w:themeColor="text1"/>
        </w:rPr>
        <w:t xml:space="preserve">, </w:t>
      </w:r>
      <w:proofErr w:type="spellStart"/>
      <w:r w:rsidRPr="000A1626">
        <w:rPr>
          <w:color w:val="000000" w:themeColor="text1"/>
        </w:rPr>
        <w:t>două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sau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doar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unul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dintre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criteriile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menționate</w:t>
      </w:r>
      <w:proofErr w:type="spellEnd"/>
      <w:r w:rsidRPr="000A1626">
        <w:rPr>
          <w:color w:val="000000" w:themeColor="text1"/>
        </w:rPr>
        <w:t xml:space="preserve"> anterior.</w:t>
      </w:r>
    </w:p>
    <w:p w14:paraId="08588279" w14:textId="77777777" w:rsidR="000A1626" w:rsidRPr="000A1626" w:rsidRDefault="000A1626" w:rsidP="000A1626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000000" w:themeColor="text1"/>
        </w:rPr>
      </w:pPr>
      <w:r w:rsidRPr="000A1626">
        <w:rPr>
          <w:bCs/>
          <w:color w:val="000000" w:themeColor="text1"/>
        </w:rPr>
        <w:t>(7) </w:t>
      </w:r>
      <w:proofErr w:type="spellStart"/>
      <w:r w:rsidRPr="000A1626">
        <w:rPr>
          <w:color w:val="000000" w:themeColor="text1"/>
        </w:rPr>
        <w:t>În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caz</w:t>
      </w:r>
      <w:proofErr w:type="spellEnd"/>
      <w:r w:rsidRPr="000A1626">
        <w:rPr>
          <w:color w:val="000000" w:themeColor="text1"/>
        </w:rPr>
        <w:t xml:space="preserve"> de </w:t>
      </w:r>
      <w:proofErr w:type="spellStart"/>
      <w:r w:rsidRPr="000A1626">
        <w:rPr>
          <w:color w:val="000000" w:themeColor="text1"/>
        </w:rPr>
        <w:t>egalitate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pe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ultimele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locuri</w:t>
      </w:r>
      <w:proofErr w:type="spellEnd"/>
      <w:r w:rsidRPr="000A1626">
        <w:rPr>
          <w:color w:val="000000" w:themeColor="text1"/>
        </w:rPr>
        <w:t xml:space="preserve">, </w:t>
      </w:r>
      <w:proofErr w:type="spellStart"/>
      <w:r w:rsidRPr="000A1626">
        <w:rPr>
          <w:color w:val="000000" w:themeColor="text1"/>
        </w:rPr>
        <w:t>pentru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copiii</w:t>
      </w:r>
      <w:proofErr w:type="spellEnd"/>
      <w:r w:rsidRPr="000A1626">
        <w:rPr>
          <w:color w:val="000000" w:themeColor="text1"/>
        </w:rPr>
        <w:t xml:space="preserve"> care </w:t>
      </w:r>
      <w:proofErr w:type="spellStart"/>
      <w:r w:rsidRPr="000A1626">
        <w:rPr>
          <w:color w:val="000000" w:themeColor="text1"/>
        </w:rPr>
        <w:t>îndeplinesc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același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număr</w:t>
      </w:r>
      <w:proofErr w:type="spellEnd"/>
      <w:r w:rsidRPr="000A1626">
        <w:rPr>
          <w:color w:val="000000" w:themeColor="text1"/>
        </w:rPr>
        <w:t xml:space="preserve"> de </w:t>
      </w:r>
      <w:proofErr w:type="spellStart"/>
      <w:r w:rsidRPr="000A1626">
        <w:rPr>
          <w:color w:val="000000" w:themeColor="text1"/>
        </w:rPr>
        <w:t>criterii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generale</w:t>
      </w:r>
      <w:proofErr w:type="spellEnd"/>
      <w:r w:rsidRPr="000A1626">
        <w:rPr>
          <w:color w:val="000000" w:themeColor="text1"/>
        </w:rPr>
        <w:t xml:space="preserve"> de </w:t>
      </w:r>
      <w:proofErr w:type="spellStart"/>
      <w:r w:rsidRPr="000A1626">
        <w:rPr>
          <w:color w:val="000000" w:themeColor="text1"/>
        </w:rPr>
        <w:t>departajare</w:t>
      </w:r>
      <w:proofErr w:type="spellEnd"/>
      <w:r w:rsidRPr="000A1626">
        <w:rPr>
          <w:color w:val="000000" w:themeColor="text1"/>
        </w:rPr>
        <w:t xml:space="preserve">, se </w:t>
      </w:r>
      <w:proofErr w:type="spellStart"/>
      <w:r w:rsidRPr="000A1626">
        <w:rPr>
          <w:color w:val="000000" w:themeColor="text1"/>
        </w:rPr>
        <w:t>va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lua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în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considerare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ordinea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criteriilor</w:t>
      </w:r>
      <w:proofErr w:type="spellEnd"/>
      <w:r w:rsidRPr="000A1626">
        <w:rPr>
          <w:color w:val="000000" w:themeColor="text1"/>
        </w:rPr>
        <w:t xml:space="preserve"> </w:t>
      </w:r>
      <w:proofErr w:type="spellStart"/>
      <w:r w:rsidRPr="000A1626">
        <w:rPr>
          <w:color w:val="000000" w:themeColor="text1"/>
        </w:rPr>
        <w:t>menționate</w:t>
      </w:r>
      <w:proofErr w:type="spellEnd"/>
      <w:r w:rsidRPr="000A1626">
        <w:rPr>
          <w:color w:val="000000" w:themeColor="text1"/>
        </w:rPr>
        <w:t>.</w:t>
      </w:r>
    </w:p>
    <w:p w14:paraId="223CF708" w14:textId="2DEF2DFB" w:rsidR="00264FA1" w:rsidRPr="00264FA1" w:rsidRDefault="000A1626" w:rsidP="000A1626">
      <w:pPr>
        <w:pStyle w:val="NormalWeb"/>
        <w:shd w:val="clear" w:color="auto" w:fill="FFFFFF"/>
        <w:spacing w:before="0" w:beforeAutospacing="0" w:after="255" w:afterAutospacing="0"/>
        <w:jc w:val="both"/>
        <w:rPr>
          <w:bCs/>
          <w:color w:val="000000" w:themeColor="text1"/>
        </w:rPr>
      </w:pPr>
      <w:r w:rsidRPr="00264FA1">
        <w:rPr>
          <w:bCs/>
          <w:color w:val="000000" w:themeColor="text1"/>
        </w:rPr>
        <w:t xml:space="preserve">Art. </w:t>
      </w:r>
      <w:proofErr w:type="gramStart"/>
      <w:r w:rsidRPr="00264FA1">
        <w:rPr>
          <w:bCs/>
          <w:color w:val="000000" w:themeColor="text1"/>
        </w:rPr>
        <w:t>55</w:t>
      </w:r>
      <w:proofErr w:type="gramEnd"/>
      <w:r w:rsidRPr="00264FA1">
        <w:rPr>
          <w:bCs/>
          <w:color w:val="000000" w:themeColor="text1"/>
        </w:rPr>
        <w:t> </w:t>
      </w:r>
      <w:proofErr w:type="spellStart"/>
      <w:r w:rsidRPr="00264FA1">
        <w:rPr>
          <w:bCs/>
          <w:color w:val="000000" w:themeColor="text1"/>
        </w:rPr>
        <w:t>Prezentarea</w:t>
      </w:r>
      <w:proofErr w:type="spellEnd"/>
      <w:r w:rsidRPr="00264FA1">
        <w:rPr>
          <w:bCs/>
          <w:color w:val="000000" w:themeColor="text1"/>
        </w:rPr>
        <w:t xml:space="preserve"> de </w:t>
      </w:r>
      <w:proofErr w:type="spellStart"/>
      <w:r w:rsidRPr="00264FA1">
        <w:rPr>
          <w:bCs/>
          <w:color w:val="000000" w:themeColor="text1"/>
        </w:rPr>
        <w:t>înscrisuri</w:t>
      </w:r>
      <w:proofErr w:type="spellEnd"/>
      <w:r w:rsidRPr="00264FA1">
        <w:rPr>
          <w:bCs/>
          <w:color w:val="000000" w:themeColor="text1"/>
        </w:rPr>
        <w:t xml:space="preserve"> </w:t>
      </w:r>
      <w:proofErr w:type="spellStart"/>
      <w:r w:rsidRPr="00264FA1">
        <w:rPr>
          <w:bCs/>
          <w:color w:val="000000" w:themeColor="text1"/>
        </w:rPr>
        <w:t>neconforme</w:t>
      </w:r>
      <w:proofErr w:type="spellEnd"/>
      <w:r w:rsidRPr="00264FA1">
        <w:rPr>
          <w:bCs/>
          <w:color w:val="000000" w:themeColor="text1"/>
        </w:rPr>
        <w:t xml:space="preserve"> cu </w:t>
      </w:r>
      <w:proofErr w:type="spellStart"/>
      <w:r w:rsidRPr="00264FA1">
        <w:rPr>
          <w:bCs/>
          <w:color w:val="000000" w:themeColor="text1"/>
        </w:rPr>
        <w:t>realitatea</w:t>
      </w:r>
      <w:proofErr w:type="spellEnd"/>
      <w:r w:rsidRPr="00264FA1">
        <w:rPr>
          <w:bCs/>
          <w:color w:val="000000" w:themeColor="text1"/>
        </w:rPr>
        <w:t xml:space="preserve"> la </w:t>
      </w:r>
      <w:proofErr w:type="spellStart"/>
      <w:r w:rsidRPr="00264FA1">
        <w:rPr>
          <w:bCs/>
          <w:color w:val="000000" w:themeColor="text1"/>
        </w:rPr>
        <w:t>înscrierea</w:t>
      </w:r>
      <w:proofErr w:type="spellEnd"/>
      <w:r w:rsidRPr="00264FA1">
        <w:rPr>
          <w:bCs/>
          <w:color w:val="000000" w:themeColor="text1"/>
        </w:rPr>
        <w:t xml:space="preserve"> </w:t>
      </w:r>
      <w:proofErr w:type="spellStart"/>
      <w:r w:rsidRPr="00264FA1">
        <w:rPr>
          <w:bCs/>
          <w:color w:val="000000" w:themeColor="text1"/>
        </w:rPr>
        <w:t>copiilor</w:t>
      </w:r>
      <w:proofErr w:type="spellEnd"/>
      <w:r w:rsidRPr="00264FA1">
        <w:rPr>
          <w:bCs/>
          <w:color w:val="000000" w:themeColor="text1"/>
        </w:rPr>
        <w:t xml:space="preserve"> </w:t>
      </w:r>
      <w:proofErr w:type="spellStart"/>
      <w:r w:rsidRPr="00264FA1">
        <w:rPr>
          <w:bCs/>
          <w:color w:val="000000" w:themeColor="text1"/>
        </w:rPr>
        <w:t>antepreșcolari</w:t>
      </w:r>
      <w:proofErr w:type="spellEnd"/>
      <w:r w:rsidRPr="00264FA1">
        <w:rPr>
          <w:bCs/>
          <w:color w:val="000000" w:themeColor="text1"/>
        </w:rPr>
        <w:t> </w:t>
      </w:r>
      <w:proofErr w:type="spellStart"/>
      <w:r w:rsidRPr="00264FA1">
        <w:rPr>
          <w:bCs/>
          <w:color w:val="000000" w:themeColor="text1"/>
        </w:rPr>
        <w:t>și</w:t>
      </w:r>
      <w:proofErr w:type="spellEnd"/>
      <w:r w:rsidRPr="00264FA1">
        <w:rPr>
          <w:bCs/>
          <w:color w:val="000000" w:themeColor="text1"/>
        </w:rPr>
        <w:t xml:space="preserve"> </w:t>
      </w:r>
      <w:proofErr w:type="spellStart"/>
      <w:r w:rsidRPr="00264FA1">
        <w:rPr>
          <w:bCs/>
          <w:color w:val="000000" w:themeColor="text1"/>
        </w:rPr>
        <w:t>preșcolari</w:t>
      </w:r>
      <w:proofErr w:type="spellEnd"/>
      <w:r w:rsidRPr="00264FA1">
        <w:rPr>
          <w:bCs/>
          <w:color w:val="000000" w:themeColor="text1"/>
        </w:rPr>
        <w:t xml:space="preserve">, </w:t>
      </w:r>
      <w:proofErr w:type="spellStart"/>
      <w:r w:rsidRPr="00264FA1">
        <w:rPr>
          <w:bCs/>
          <w:color w:val="000000" w:themeColor="text1"/>
        </w:rPr>
        <w:t>în</w:t>
      </w:r>
      <w:proofErr w:type="spellEnd"/>
      <w:r w:rsidRPr="00264FA1">
        <w:rPr>
          <w:bCs/>
          <w:color w:val="000000" w:themeColor="text1"/>
        </w:rPr>
        <w:t xml:space="preserve"> </w:t>
      </w:r>
      <w:proofErr w:type="spellStart"/>
      <w:r w:rsidRPr="00264FA1">
        <w:rPr>
          <w:bCs/>
          <w:color w:val="000000" w:themeColor="text1"/>
        </w:rPr>
        <w:t>unitățile</w:t>
      </w:r>
      <w:proofErr w:type="spellEnd"/>
      <w:r w:rsidRPr="00264FA1">
        <w:rPr>
          <w:bCs/>
          <w:color w:val="000000" w:themeColor="text1"/>
        </w:rPr>
        <w:t xml:space="preserve"> de </w:t>
      </w:r>
      <w:proofErr w:type="spellStart"/>
      <w:r w:rsidRPr="00264FA1">
        <w:rPr>
          <w:bCs/>
          <w:color w:val="000000" w:themeColor="text1"/>
        </w:rPr>
        <w:t>învățământ</w:t>
      </w:r>
      <w:proofErr w:type="spellEnd"/>
      <w:r w:rsidRPr="00264FA1">
        <w:rPr>
          <w:bCs/>
          <w:color w:val="000000" w:themeColor="text1"/>
        </w:rPr>
        <w:t xml:space="preserve"> </w:t>
      </w:r>
      <w:proofErr w:type="spellStart"/>
      <w:r w:rsidRPr="00264FA1">
        <w:rPr>
          <w:bCs/>
          <w:color w:val="000000" w:themeColor="text1"/>
        </w:rPr>
        <w:t>atrage</w:t>
      </w:r>
      <w:proofErr w:type="spellEnd"/>
      <w:r w:rsidRPr="00264FA1">
        <w:rPr>
          <w:bCs/>
          <w:color w:val="000000" w:themeColor="text1"/>
        </w:rPr>
        <w:t xml:space="preserve"> </w:t>
      </w:r>
      <w:proofErr w:type="spellStart"/>
      <w:r w:rsidRPr="00264FA1">
        <w:rPr>
          <w:bCs/>
          <w:color w:val="000000" w:themeColor="text1"/>
        </w:rPr>
        <w:t>pierderea</w:t>
      </w:r>
      <w:proofErr w:type="spellEnd"/>
      <w:r w:rsidRPr="00264FA1">
        <w:rPr>
          <w:bCs/>
          <w:color w:val="000000" w:themeColor="text1"/>
        </w:rPr>
        <w:t xml:space="preserve"> </w:t>
      </w:r>
      <w:proofErr w:type="spellStart"/>
      <w:r w:rsidRPr="00264FA1">
        <w:rPr>
          <w:bCs/>
          <w:color w:val="000000" w:themeColor="text1"/>
        </w:rPr>
        <w:t>locului</w:t>
      </w:r>
      <w:proofErr w:type="spellEnd"/>
      <w:r w:rsidRPr="00264FA1">
        <w:rPr>
          <w:bCs/>
          <w:color w:val="000000" w:themeColor="text1"/>
        </w:rPr>
        <w:t xml:space="preserve"> </w:t>
      </w:r>
      <w:proofErr w:type="spellStart"/>
      <w:r w:rsidRPr="00264FA1">
        <w:rPr>
          <w:bCs/>
          <w:color w:val="000000" w:themeColor="text1"/>
        </w:rPr>
        <w:t>obținut</w:t>
      </w:r>
      <w:proofErr w:type="spellEnd"/>
      <w:r w:rsidRPr="00264FA1">
        <w:rPr>
          <w:bCs/>
          <w:color w:val="000000" w:themeColor="text1"/>
        </w:rPr>
        <w:t>.</w:t>
      </w:r>
    </w:p>
    <w:p w14:paraId="1CFB87C6" w14:textId="122B3460" w:rsidR="00BE6AB9" w:rsidRPr="00027F56" w:rsidRDefault="00BE6AB9" w:rsidP="003C2B84">
      <w:pPr>
        <w:pStyle w:val="NoSpacing"/>
        <w:ind w:firstLine="284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027F5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Constituirea formațiunilor de copii în grupele mici din grădiniță se realizează după finalizarea procesului de înscriere în educația timpurie prin distribuția aleatorie a antepreșcolarilor/preșcolarilor în grădiniță, </w:t>
      </w:r>
      <w:r w:rsidRPr="00027F56">
        <w:rPr>
          <w:rFonts w:ascii="Times New Roman" w:hAnsi="Times New Roman" w:cs="Times New Roman"/>
          <w:bCs/>
          <w:sz w:val="24"/>
          <w:szCs w:val="24"/>
          <w:lang w:val="ro-RO" w:eastAsia="ro-RO"/>
        </w:rPr>
        <w:t>prin tragere la sorți, conform ordinului 3945/2024</w:t>
      </w:r>
      <w:r w:rsidRPr="00027F5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. </w:t>
      </w:r>
    </w:p>
    <w:p w14:paraId="1E84F4E2" w14:textId="6DB349CE" w:rsidR="00264FA1" w:rsidRPr="00027F56" w:rsidRDefault="00264FA1" w:rsidP="003C2B84">
      <w:pPr>
        <w:pStyle w:val="NoSpacing"/>
        <w:ind w:firstLine="284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14:paraId="12235D86" w14:textId="77777777" w:rsidR="00264FA1" w:rsidRPr="00027F56" w:rsidRDefault="00264FA1" w:rsidP="003C2B84">
      <w:pPr>
        <w:pStyle w:val="NoSpacing"/>
        <w:ind w:firstLine="284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14:paraId="6CC8CF4E" w14:textId="77777777" w:rsidR="00A177E9" w:rsidRDefault="00A177E9" w:rsidP="000A1626">
      <w:pPr>
        <w:pStyle w:val="NormalWeb"/>
        <w:shd w:val="clear" w:color="auto" w:fill="FFFFFF"/>
        <w:spacing w:before="0" w:beforeAutospacing="0" w:after="255" w:afterAutospacing="0"/>
        <w:jc w:val="center"/>
        <w:rPr>
          <w:b/>
          <w:bCs/>
          <w:color w:val="000000" w:themeColor="text1"/>
        </w:rPr>
      </w:pPr>
    </w:p>
    <w:p w14:paraId="3081583C" w14:textId="7115CF91" w:rsidR="00A57571" w:rsidRPr="000A1626" w:rsidRDefault="000A1626" w:rsidP="000A1626">
      <w:pPr>
        <w:pStyle w:val="NormalWeb"/>
        <w:shd w:val="clear" w:color="auto" w:fill="FFFFFF"/>
        <w:spacing w:before="0" w:beforeAutospacing="0" w:after="255" w:afterAutospacing="0"/>
        <w:jc w:val="center"/>
        <w:rPr>
          <w:color w:val="000000" w:themeColor="text1"/>
        </w:rPr>
      </w:pPr>
      <w:bookmarkStart w:id="0" w:name="_GoBack"/>
      <w:bookmarkEnd w:id="0"/>
      <w:r>
        <w:rPr>
          <w:b/>
          <w:bCs/>
          <w:color w:val="000000" w:themeColor="text1"/>
        </w:rPr>
        <w:t>VĂ MULȚUMIM!</w:t>
      </w:r>
    </w:p>
    <w:sectPr w:rsidR="00A57571" w:rsidRPr="000A1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6002"/>
    <w:multiLevelType w:val="multilevel"/>
    <w:tmpl w:val="00BE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07C8A"/>
    <w:multiLevelType w:val="hybridMultilevel"/>
    <w:tmpl w:val="DC205E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C1CA9"/>
    <w:multiLevelType w:val="hybridMultilevel"/>
    <w:tmpl w:val="628E4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E1065"/>
    <w:multiLevelType w:val="hybridMultilevel"/>
    <w:tmpl w:val="2AE88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71"/>
    <w:rsid w:val="00027F56"/>
    <w:rsid w:val="000A1626"/>
    <w:rsid w:val="00111B1B"/>
    <w:rsid w:val="00264FA1"/>
    <w:rsid w:val="003708D1"/>
    <w:rsid w:val="003C2B84"/>
    <w:rsid w:val="00651961"/>
    <w:rsid w:val="00742281"/>
    <w:rsid w:val="00A177E9"/>
    <w:rsid w:val="00A57571"/>
    <w:rsid w:val="00B8210F"/>
    <w:rsid w:val="00B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E77A"/>
  <w15:chartTrackingRefBased/>
  <w15:docId w15:val="{C6F9849A-9595-4D83-A9E8-9A14C6EA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A16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1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pitismary@gmail.com</dc:creator>
  <cp:keywords/>
  <dc:description/>
  <cp:lastModifiedBy>pitismary@gmail.com</cp:lastModifiedBy>
  <cp:revision>7</cp:revision>
  <dcterms:created xsi:type="dcterms:W3CDTF">2024-05-15T08:33:00Z</dcterms:created>
  <dcterms:modified xsi:type="dcterms:W3CDTF">2024-05-15T13:24:00Z</dcterms:modified>
</cp:coreProperties>
</file>